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9133D" w14:textId="1A3FAE6A" w:rsidR="00B951EC" w:rsidRPr="001A307E" w:rsidRDefault="001A307E">
      <w:pPr>
        <w:rPr>
          <w:rFonts w:ascii="Open Sans" w:hAnsi="Open Sans" w:cs="Open Sans"/>
          <w:b/>
          <w:sz w:val="40"/>
          <w:szCs w:val="40"/>
        </w:rPr>
      </w:pPr>
      <w:r w:rsidRPr="001A307E">
        <w:rPr>
          <w:rFonts w:ascii="Open Sans" w:hAnsi="Open Sans" w:cs="Open Sans"/>
          <w:b/>
          <w:sz w:val="40"/>
          <w:szCs w:val="40"/>
        </w:rPr>
        <w:t xml:space="preserve">Parish Report – </w:t>
      </w:r>
      <w:r w:rsidR="00596728">
        <w:rPr>
          <w:rFonts w:ascii="Open Sans" w:hAnsi="Open Sans" w:cs="Open Sans"/>
          <w:b/>
          <w:sz w:val="40"/>
          <w:szCs w:val="40"/>
        </w:rPr>
        <w:t>March</w:t>
      </w:r>
      <w:r w:rsidR="00B50B2D">
        <w:rPr>
          <w:rFonts w:ascii="Open Sans" w:hAnsi="Open Sans" w:cs="Open Sans"/>
          <w:b/>
          <w:sz w:val="40"/>
          <w:szCs w:val="40"/>
        </w:rPr>
        <w:t xml:space="preserve"> </w:t>
      </w:r>
      <w:r w:rsidRPr="001A307E">
        <w:rPr>
          <w:rFonts w:ascii="Open Sans" w:hAnsi="Open Sans" w:cs="Open Sans"/>
          <w:b/>
          <w:sz w:val="40"/>
          <w:szCs w:val="40"/>
        </w:rPr>
        <w:t>202</w:t>
      </w:r>
      <w:r w:rsidR="00FF5E8D">
        <w:rPr>
          <w:rFonts w:ascii="Open Sans" w:hAnsi="Open Sans" w:cs="Open Sans"/>
          <w:b/>
          <w:sz w:val="40"/>
          <w:szCs w:val="40"/>
        </w:rPr>
        <w:t>5</w:t>
      </w:r>
    </w:p>
    <w:p w14:paraId="3D03F256" w14:textId="77777777" w:rsidR="001A307E" w:rsidRPr="0029383B" w:rsidRDefault="001A307E" w:rsidP="001A307E">
      <w:pPr>
        <w:spacing w:after="0"/>
        <w:rPr>
          <w:rFonts w:ascii="Open Sans" w:hAnsi="Open Sans" w:cs="Open Sans"/>
        </w:rPr>
      </w:pPr>
      <w:r w:rsidRPr="0029383B">
        <w:rPr>
          <w:rFonts w:ascii="Open Sans" w:hAnsi="Open Sans" w:cs="Open Sans"/>
        </w:rPr>
        <w:t>Councillor Nicky Willshere</w:t>
      </w:r>
      <w:r w:rsidRPr="0029383B">
        <w:rPr>
          <w:rFonts w:ascii="Open Sans" w:hAnsi="Open Sans" w:cs="Open Sans"/>
        </w:rPr>
        <w:tab/>
      </w:r>
      <w:r w:rsidRPr="0029383B">
        <w:rPr>
          <w:rFonts w:ascii="Open Sans" w:hAnsi="Open Sans" w:cs="Open Sans"/>
        </w:rPr>
        <w:tab/>
      </w:r>
      <w:r w:rsidR="0029383B">
        <w:rPr>
          <w:rFonts w:ascii="Open Sans" w:hAnsi="Open Sans" w:cs="Open Sans"/>
        </w:rPr>
        <w:tab/>
      </w:r>
      <w:r w:rsidRPr="0029383B">
        <w:rPr>
          <w:rFonts w:ascii="Open Sans" w:hAnsi="Open Sans" w:cs="Open Sans"/>
        </w:rPr>
        <w:t xml:space="preserve">Email: </w:t>
      </w:r>
      <w:hyperlink r:id="rId7" w:history="1">
        <w:r w:rsidRPr="0029383B">
          <w:rPr>
            <w:rStyle w:val="Hyperlink"/>
            <w:rFonts w:ascii="Open Sans" w:hAnsi="Open Sans" w:cs="Open Sans"/>
          </w:rPr>
          <w:t>Nicky.Willshere@Midsuffolk.gov.uk</w:t>
        </w:r>
      </w:hyperlink>
      <w:r w:rsidRPr="0029383B">
        <w:rPr>
          <w:rFonts w:ascii="Open Sans" w:hAnsi="Open Sans" w:cs="Open Sans"/>
        </w:rPr>
        <w:t xml:space="preserve"> </w:t>
      </w:r>
    </w:p>
    <w:p w14:paraId="5B74ABA7" w14:textId="77777777" w:rsidR="001A307E" w:rsidRPr="0029383B" w:rsidRDefault="001A307E" w:rsidP="001A307E">
      <w:pPr>
        <w:spacing w:after="0"/>
        <w:rPr>
          <w:rFonts w:ascii="Open Sans" w:hAnsi="Open Sans" w:cs="Open Sans"/>
        </w:rPr>
      </w:pPr>
      <w:r w:rsidRPr="0029383B">
        <w:rPr>
          <w:rFonts w:ascii="Open Sans" w:hAnsi="Open Sans" w:cs="Open Sans"/>
        </w:rPr>
        <w:t>Rattlesden Ward</w:t>
      </w:r>
      <w:r w:rsidRPr="0029383B">
        <w:rPr>
          <w:rFonts w:ascii="Open Sans" w:hAnsi="Open Sans" w:cs="Open Sans"/>
        </w:rPr>
        <w:tab/>
      </w:r>
      <w:r w:rsidRPr="0029383B">
        <w:rPr>
          <w:rFonts w:ascii="Open Sans" w:hAnsi="Open Sans" w:cs="Open Sans"/>
        </w:rPr>
        <w:tab/>
      </w:r>
      <w:r w:rsidRPr="0029383B">
        <w:rPr>
          <w:rFonts w:ascii="Open Sans" w:hAnsi="Open Sans" w:cs="Open Sans"/>
        </w:rPr>
        <w:tab/>
      </w:r>
      <w:r w:rsidR="00B15012" w:rsidRPr="0029383B">
        <w:rPr>
          <w:rFonts w:ascii="Open Sans" w:hAnsi="Open Sans" w:cs="Open Sans"/>
        </w:rPr>
        <w:tab/>
      </w:r>
      <w:r w:rsidRPr="0029383B">
        <w:rPr>
          <w:rFonts w:ascii="Open Sans" w:hAnsi="Open Sans" w:cs="Open Sans"/>
        </w:rPr>
        <w:t>Mobile: 07793610542</w:t>
      </w:r>
    </w:p>
    <w:p w14:paraId="25E9FA6A" w14:textId="77777777" w:rsidR="00B548BC" w:rsidRPr="00EB1063" w:rsidRDefault="00B548BC" w:rsidP="00FB5C8E">
      <w:pPr>
        <w:pBdr>
          <w:bottom w:val="single" w:sz="4" w:space="1" w:color="auto"/>
        </w:pBdr>
        <w:spacing w:after="0" w:line="240" w:lineRule="auto"/>
        <w:rPr>
          <w:rFonts w:ascii="Open Sans" w:hAnsi="Open Sans" w:cs="Open Sans"/>
        </w:rPr>
      </w:pPr>
    </w:p>
    <w:p w14:paraId="1C3878B2" w14:textId="77777777" w:rsidR="00C625D9" w:rsidRPr="00EB1063" w:rsidRDefault="00C625D9" w:rsidP="00FB5C8E">
      <w:pPr>
        <w:spacing w:after="0"/>
        <w:rPr>
          <w:rFonts w:ascii="Open Sans" w:hAnsi="Open Sans" w:cs="Open Sans"/>
        </w:rPr>
      </w:pPr>
    </w:p>
    <w:p w14:paraId="333D7B5A" w14:textId="33833130" w:rsidR="00B50B2D" w:rsidRDefault="00FF5E8D" w:rsidP="005132C9">
      <w:pPr>
        <w:spacing w:line="252" w:lineRule="auto"/>
        <w:rPr>
          <w:rFonts w:ascii="Open Sans" w:eastAsia="Times New Roman" w:hAnsi="Open Sans" w:cs="Open Sans"/>
          <w:b/>
          <w:color w:val="000000"/>
          <w:lang w:eastAsia="en-GB"/>
        </w:rPr>
      </w:pPr>
      <w:r>
        <w:rPr>
          <w:rFonts w:ascii="Open Sans" w:eastAsia="Times New Roman" w:hAnsi="Open Sans" w:cs="Open Sans"/>
          <w:b/>
          <w:color w:val="000000"/>
          <w:lang w:eastAsia="en-GB"/>
        </w:rPr>
        <w:t>Devolution</w:t>
      </w:r>
      <w:r w:rsidR="00D04564">
        <w:rPr>
          <w:rFonts w:ascii="Open Sans" w:eastAsia="Times New Roman" w:hAnsi="Open Sans" w:cs="Open Sans"/>
          <w:b/>
          <w:color w:val="000000"/>
          <w:lang w:eastAsia="en-GB"/>
        </w:rPr>
        <w:t xml:space="preserve"> Update</w:t>
      </w:r>
    </w:p>
    <w:p w14:paraId="442FDC36" w14:textId="77777777" w:rsidR="00D04564" w:rsidRDefault="00D04564" w:rsidP="00D04564">
      <w:pPr>
        <w:pBdr>
          <w:bottom w:val="single" w:sz="4" w:space="1" w:color="auto"/>
        </w:pBdr>
        <w:spacing w:line="252" w:lineRule="auto"/>
        <w:rPr>
          <w:rFonts w:ascii="Open Sans" w:eastAsia="Times New Roman" w:hAnsi="Open Sans" w:cs="Open Sans"/>
          <w:color w:val="000000"/>
          <w:lang w:eastAsia="en-GB"/>
        </w:rPr>
      </w:pPr>
      <w:r>
        <w:rPr>
          <w:rFonts w:ascii="Open Sans" w:eastAsia="Times New Roman" w:hAnsi="Open Sans" w:cs="Open Sans"/>
          <w:color w:val="000000"/>
          <w:lang w:eastAsia="en-GB"/>
        </w:rPr>
        <w:t xml:space="preserve">Everyone </w:t>
      </w:r>
      <w:r w:rsidRPr="00D04564">
        <w:rPr>
          <w:rFonts w:ascii="Open Sans" w:eastAsia="Times New Roman" w:hAnsi="Open Sans" w:cs="Open Sans"/>
          <w:color w:val="000000"/>
          <w:lang w:eastAsia="en-GB"/>
        </w:rPr>
        <w:t xml:space="preserve">will have differing views on the government’s plans. The timetable is tight,  </w:t>
      </w:r>
    </w:p>
    <w:p w14:paraId="5BB51247" w14:textId="77777777" w:rsidR="00D04564" w:rsidRPr="00D04564" w:rsidRDefault="00D04564" w:rsidP="00D04564">
      <w:pPr>
        <w:pBdr>
          <w:bottom w:val="single" w:sz="4" w:space="1" w:color="auto"/>
        </w:pBdr>
        <w:spacing w:line="252" w:lineRule="auto"/>
        <w:rPr>
          <w:rFonts w:ascii="Open Sans" w:eastAsia="Times New Roman" w:hAnsi="Open Sans" w:cs="Open Sans"/>
          <w:color w:val="000000"/>
          <w:lang w:eastAsia="en-GB"/>
        </w:rPr>
      </w:pPr>
      <w:r w:rsidRPr="00D04564">
        <w:rPr>
          <w:rFonts w:ascii="Open Sans" w:eastAsia="Times New Roman" w:hAnsi="Open Sans" w:cs="Open Sans"/>
          <w:color w:val="000000"/>
          <w:lang w:eastAsia="en-GB"/>
        </w:rPr>
        <w:t xml:space="preserve">Babergh and Mid Suffolk District Councils would like to invite you to our next Town and Parish Liaison meetings to discuss updates related to devolution and local government reform. These meetings will be held virtually on Microsoft Teams on the following dates. Invites will follow shortly. </w:t>
      </w:r>
    </w:p>
    <w:p w14:paraId="0D3D7D31" w14:textId="77777777" w:rsidR="00D04564" w:rsidRPr="00D04564" w:rsidRDefault="00D04564" w:rsidP="00D04564">
      <w:pPr>
        <w:pBdr>
          <w:bottom w:val="single" w:sz="4" w:space="1" w:color="auto"/>
        </w:pBdr>
        <w:spacing w:line="252" w:lineRule="auto"/>
        <w:rPr>
          <w:rFonts w:ascii="Open Sans" w:eastAsia="Times New Roman" w:hAnsi="Open Sans" w:cs="Open Sans"/>
          <w:color w:val="000000"/>
          <w:lang w:eastAsia="en-GB"/>
        </w:rPr>
      </w:pPr>
      <w:r w:rsidRPr="00D04564">
        <w:rPr>
          <w:rFonts w:ascii="Open Sans" w:eastAsia="Times New Roman" w:hAnsi="Open Sans" w:cs="Open Sans"/>
          <w:color w:val="000000"/>
          <w:lang w:eastAsia="en-GB"/>
        </w:rPr>
        <w:t>•</w:t>
      </w:r>
      <w:r w:rsidRPr="00D04564">
        <w:rPr>
          <w:rFonts w:ascii="Open Sans" w:eastAsia="Times New Roman" w:hAnsi="Open Sans" w:cs="Open Sans"/>
          <w:color w:val="000000"/>
          <w:lang w:eastAsia="en-GB"/>
        </w:rPr>
        <w:tab/>
        <w:t>Wednesday 5th March – 10am to 12pm</w:t>
      </w:r>
    </w:p>
    <w:p w14:paraId="0AF869B7" w14:textId="77777777" w:rsidR="00D04564" w:rsidRPr="00D04564" w:rsidRDefault="00D04564" w:rsidP="00D04564">
      <w:pPr>
        <w:pBdr>
          <w:bottom w:val="single" w:sz="4" w:space="1" w:color="auto"/>
        </w:pBdr>
        <w:spacing w:line="252" w:lineRule="auto"/>
        <w:rPr>
          <w:rFonts w:ascii="Open Sans" w:eastAsia="Times New Roman" w:hAnsi="Open Sans" w:cs="Open Sans"/>
          <w:color w:val="000000"/>
          <w:lang w:eastAsia="en-GB"/>
        </w:rPr>
      </w:pPr>
      <w:r w:rsidRPr="00D04564">
        <w:rPr>
          <w:rFonts w:ascii="Open Sans" w:eastAsia="Times New Roman" w:hAnsi="Open Sans" w:cs="Open Sans"/>
          <w:color w:val="000000"/>
          <w:lang w:eastAsia="en-GB"/>
        </w:rPr>
        <w:t>•</w:t>
      </w:r>
      <w:r w:rsidRPr="00D04564">
        <w:rPr>
          <w:rFonts w:ascii="Open Sans" w:eastAsia="Times New Roman" w:hAnsi="Open Sans" w:cs="Open Sans"/>
          <w:color w:val="000000"/>
          <w:lang w:eastAsia="en-GB"/>
        </w:rPr>
        <w:tab/>
        <w:t>Monday 10th March – 11am to 1pm</w:t>
      </w:r>
    </w:p>
    <w:p w14:paraId="47F0F109" w14:textId="77777777" w:rsidR="00D04564" w:rsidRPr="00D04564" w:rsidRDefault="00D04564" w:rsidP="00D04564">
      <w:pPr>
        <w:pBdr>
          <w:bottom w:val="single" w:sz="4" w:space="1" w:color="auto"/>
        </w:pBdr>
        <w:spacing w:line="252" w:lineRule="auto"/>
        <w:rPr>
          <w:rFonts w:ascii="Open Sans" w:eastAsia="Times New Roman" w:hAnsi="Open Sans" w:cs="Open Sans"/>
          <w:color w:val="000000"/>
          <w:lang w:eastAsia="en-GB"/>
        </w:rPr>
      </w:pPr>
      <w:r w:rsidRPr="00D04564">
        <w:rPr>
          <w:rFonts w:ascii="Open Sans" w:eastAsia="Times New Roman" w:hAnsi="Open Sans" w:cs="Open Sans"/>
          <w:color w:val="000000"/>
          <w:lang w:eastAsia="en-GB"/>
        </w:rPr>
        <w:t xml:space="preserve">Attendance is only required at one of these meetings. If you, or your Chair, cannot make either meeting then these sessions will be recorded and available to circulate afterwards upon request. </w:t>
      </w:r>
    </w:p>
    <w:p w14:paraId="1179B7ED" w14:textId="6E28C4CA" w:rsidR="00D04564" w:rsidRDefault="00D04564" w:rsidP="00D04564">
      <w:pPr>
        <w:pBdr>
          <w:bottom w:val="single" w:sz="4" w:space="1" w:color="auto"/>
        </w:pBdr>
        <w:spacing w:line="252" w:lineRule="auto"/>
        <w:rPr>
          <w:rFonts w:ascii="Open Sans" w:eastAsia="Times New Roman" w:hAnsi="Open Sans" w:cs="Open Sans"/>
          <w:color w:val="000000"/>
          <w:lang w:eastAsia="en-GB"/>
        </w:rPr>
      </w:pPr>
      <w:r w:rsidRPr="00D04564">
        <w:rPr>
          <w:rFonts w:ascii="Open Sans" w:eastAsia="Times New Roman" w:hAnsi="Open Sans" w:cs="Open Sans"/>
          <w:color w:val="000000"/>
          <w:lang w:eastAsia="en-GB"/>
        </w:rPr>
        <w:t xml:space="preserve">If you have any queries, do not hesitate to get in touch at </w:t>
      </w:r>
      <w:hyperlink r:id="rId8" w:history="1">
        <w:r w:rsidRPr="0004719F">
          <w:rPr>
            <w:rStyle w:val="Hyperlink"/>
            <w:rFonts w:ascii="Open Sans" w:eastAsia="Times New Roman" w:hAnsi="Open Sans" w:cs="Open Sans"/>
            <w:lang w:eastAsia="en-GB"/>
          </w:rPr>
          <w:t>committees@baberghmidsuffolk.gov.uk</w:t>
        </w:r>
      </w:hyperlink>
      <w:r>
        <w:rPr>
          <w:rFonts w:ascii="Open Sans" w:eastAsia="Times New Roman" w:hAnsi="Open Sans" w:cs="Open Sans"/>
          <w:color w:val="000000"/>
          <w:lang w:eastAsia="en-GB"/>
        </w:rPr>
        <w:t xml:space="preserve"> </w:t>
      </w:r>
    </w:p>
    <w:p w14:paraId="79032A46" w14:textId="6E1EB5AB" w:rsidR="00D04564" w:rsidRPr="00D04564" w:rsidRDefault="00D04564" w:rsidP="00D04564">
      <w:pPr>
        <w:pBdr>
          <w:bottom w:val="single" w:sz="4" w:space="1" w:color="auto"/>
        </w:pBdr>
        <w:spacing w:line="252" w:lineRule="auto"/>
        <w:rPr>
          <w:rFonts w:ascii="Open Sans" w:eastAsia="Times New Roman" w:hAnsi="Open Sans" w:cs="Open Sans"/>
          <w:color w:val="000000"/>
          <w:lang w:eastAsia="en-GB"/>
        </w:rPr>
      </w:pPr>
      <w:r w:rsidRPr="00D04564">
        <w:rPr>
          <w:rFonts w:ascii="Open Sans" w:eastAsia="Times New Roman" w:hAnsi="Open Sans" w:cs="Open Sans"/>
          <w:color w:val="000000"/>
          <w:lang w:eastAsia="en-GB"/>
        </w:rPr>
        <w:t>Friday 21st March is the date by which any initial plans for local government reorganisation must be submitted to government. We have a council meeting on Wednesday 19th March where there will be an opportunity to debate the submission that will go in.</w:t>
      </w:r>
    </w:p>
    <w:p w14:paraId="1D2C85FF" w14:textId="1E7A10D0" w:rsidR="00D04564" w:rsidRPr="00D04564" w:rsidRDefault="00D04564" w:rsidP="00D04564">
      <w:pPr>
        <w:pBdr>
          <w:bottom w:val="single" w:sz="4" w:space="1" w:color="auto"/>
        </w:pBdr>
        <w:spacing w:line="252" w:lineRule="auto"/>
        <w:rPr>
          <w:rFonts w:ascii="Open Sans" w:eastAsia="Times New Roman" w:hAnsi="Open Sans" w:cs="Open Sans"/>
          <w:color w:val="000000"/>
          <w:lang w:eastAsia="en-GB"/>
        </w:rPr>
      </w:pPr>
      <w:r w:rsidRPr="00D04564">
        <w:rPr>
          <w:rFonts w:ascii="Open Sans" w:eastAsia="Times New Roman" w:hAnsi="Open Sans" w:cs="Open Sans"/>
          <w:color w:val="000000"/>
          <w:lang w:eastAsia="en-GB"/>
        </w:rPr>
        <w:t xml:space="preserve">The County Council has come out in favour of creating a single unitary council for Suffolk. I can see why the County Council’s administration would support this idea. </w:t>
      </w:r>
      <w:r>
        <w:rPr>
          <w:rFonts w:ascii="Open Sans" w:eastAsia="Times New Roman" w:hAnsi="Open Sans" w:cs="Open Sans"/>
          <w:color w:val="000000"/>
          <w:lang w:eastAsia="en-GB"/>
        </w:rPr>
        <w:t xml:space="preserve">As a </w:t>
      </w:r>
      <w:r w:rsidRPr="00D04564">
        <w:rPr>
          <w:rFonts w:ascii="Open Sans" w:eastAsia="Times New Roman" w:hAnsi="Open Sans" w:cs="Open Sans"/>
          <w:color w:val="000000"/>
          <w:lang w:eastAsia="en-GB"/>
        </w:rPr>
        <w:t>Councillor I do not support it; and I know it is not supported by any of the district and borough leaders. This is a once in a generation opportunity to re-shape local government for</w:t>
      </w:r>
      <w:r>
        <w:rPr>
          <w:rFonts w:ascii="Open Sans" w:eastAsia="Times New Roman" w:hAnsi="Open Sans" w:cs="Open Sans"/>
          <w:color w:val="000000"/>
          <w:lang w:eastAsia="en-GB"/>
        </w:rPr>
        <w:t xml:space="preserve"> </w:t>
      </w:r>
      <w:r w:rsidRPr="00D04564">
        <w:rPr>
          <w:rFonts w:ascii="Open Sans" w:eastAsia="Times New Roman" w:hAnsi="Open Sans" w:cs="Open Sans"/>
          <w:color w:val="000000"/>
          <w:lang w:eastAsia="en-GB"/>
        </w:rPr>
        <w:t>Suffolk, so we need to get it right. My personal opinion is that we must strengthen the ‘local’ in ‘local government’, especially with a large Combined Authority and Mayor being created for the whole of Suffolk and Norfolk.</w:t>
      </w:r>
    </w:p>
    <w:p w14:paraId="2DF1E56B" w14:textId="676049E0" w:rsidR="00D04564" w:rsidRPr="00D04564" w:rsidRDefault="00D04564" w:rsidP="00D04564">
      <w:pPr>
        <w:pBdr>
          <w:bottom w:val="single" w:sz="4" w:space="1" w:color="auto"/>
        </w:pBdr>
        <w:spacing w:line="252" w:lineRule="auto"/>
        <w:rPr>
          <w:rFonts w:ascii="Open Sans" w:eastAsia="Times New Roman" w:hAnsi="Open Sans" w:cs="Open Sans"/>
          <w:color w:val="000000"/>
          <w:lang w:eastAsia="en-GB"/>
        </w:rPr>
      </w:pPr>
      <w:r w:rsidRPr="00D04564">
        <w:rPr>
          <w:rFonts w:ascii="Open Sans" w:eastAsia="Times New Roman" w:hAnsi="Open Sans" w:cs="Open Sans"/>
          <w:color w:val="000000"/>
          <w:lang w:eastAsia="en-GB"/>
        </w:rPr>
        <w:t xml:space="preserve">New unitary councils need to be the ‘right’ size to properly represent citizens, reflect local identities, and to most effectively deliver critical services, bespoke to the needs of local residents, businesses and </w:t>
      </w:r>
      <w:r w:rsidRPr="00D04564">
        <w:rPr>
          <w:rFonts w:ascii="Open Sans" w:eastAsia="Times New Roman" w:hAnsi="Open Sans" w:cs="Open Sans"/>
          <w:color w:val="000000"/>
          <w:lang w:eastAsia="en-GB"/>
        </w:rPr>
        <w:t>communities.</w:t>
      </w:r>
      <w:r w:rsidRPr="00D04564">
        <w:rPr>
          <w:rFonts w:ascii="Open Sans" w:eastAsia="Times New Roman" w:hAnsi="Open Sans" w:cs="Open Sans"/>
          <w:color w:val="000000"/>
          <w:lang w:eastAsia="en-GB"/>
        </w:rPr>
        <w:t xml:space="preserve"> </w:t>
      </w:r>
    </w:p>
    <w:p w14:paraId="074D1778" w14:textId="020D52B6" w:rsidR="00C55720" w:rsidRDefault="00D04564" w:rsidP="00D04564">
      <w:pPr>
        <w:pBdr>
          <w:bottom w:val="single" w:sz="4" w:space="1" w:color="auto"/>
        </w:pBdr>
        <w:spacing w:line="252" w:lineRule="auto"/>
        <w:rPr>
          <w:rFonts w:ascii="Open Sans" w:eastAsia="Times New Roman" w:hAnsi="Open Sans" w:cs="Open Sans"/>
          <w:color w:val="000000"/>
          <w:lang w:eastAsia="en-GB"/>
        </w:rPr>
      </w:pPr>
      <w:r w:rsidRPr="00D04564">
        <w:rPr>
          <w:rFonts w:ascii="Open Sans" w:eastAsia="Times New Roman" w:hAnsi="Open Sans" w:cs="Open Sans"/>
          <w:color w:val="000000"/>
          <w:lang w:eastAsia="en-GB"/>
        </w:rPr>
        <w:t>I am sure that we can collectively agree to support our officers as they deliver the council’s services during this extended period of uncertainty and then transition.</w:t>
      </w:r>
    </w:p>
    <w:p w14:paraId="7990712A" w14:textId="77777777" w:rsidR="00BA4541" w:rsidRDefault="00BA4541" w:rsidP="00D04564">
      <w:pPr>
        <w:pBdr>
          <w:bottom w:val="single" w:sz="4" w:space="1" w:color="auto"/>
        </w:pBdr>
        <w:spacing w:line="252" w:lineRule="auto"/>
        <w:rPr>
          <w:rFonts w:ascii="Open Sans" w:eastAsia="Times New Roman" w:hAnsi="Open Sans" w:cs="Open Sans"/>
          <w:color w:val="000000"/>
          <w:lang w:eastAsia="en-GB"/>
        </w:rPr>
      </w:pPr>
    </w:p>
    <w:p w14:paraId="2760615F" w14:textId="77777777" w:rsidR="00BA4541" w:rsidRDefault="00BA4541" w:rsidP="00560EC8">
      <w:pPr>
        <w:spacing w:line="252" w:lineRule="auto"/>
        <w:rPr>
          <w:rFonts w:ascii="Open Sans" w:eastAsia="Times New Roman" w:hAnsi="Open Sans" w:cs="Open Sans"/>
          <w:b/>
          <w:color w:val="000000"/>
          <w:lang w:eastAsia="en-GB"/>
        </w:rPr>
      </w:pPr>
    </w:p>
    <w:p w14:paraId="4B84D45E" w14:textId="37844364" w:rsidR="00596728" w:rsidRDefault="00596728" w:rsidP="00560EC8">
      <w:pPr>
        <w:spacing w:line="252" w:lineRule="auto"/>
        <w:rPr>
          <w:rFonts w:ascii="Open Sans" w:eastAsia="Times New Roman" w:hAnsi="Open Sans" w:cs="Open Sans"/>
          <w:b/>
          <w:color w:val="000000"/>
          <w:lang w:eastAsia="en-GB"/>
        </w:rPr>
      </w:pPr>
      <w:r>
        <w:rPr>
          <w:rFonts w:ascii="Open Sans" w:eastAsia="Times New Roman" w:hAnsi="Open Sans" w:cs="Open Sans"/>
          <w:b/>
          <w:color w:val="000000"/>
          <w:lang w:eastAsia="en-GB"/>
        </w:rPr>
        <w:lastRenderedPageBreak/>
        <w:t xml:space="preserve">Planning </w:t>
      </w:r>
      <w:r w:rsidR="00D04564">
        <w:rPr>
          <w:rFonts w:ascii="Open Sans" w:eastAsia="Times New Roman" w:hAnsi="Open Sans" w:cs="Open Sans"/>
          <w:b/>
          <w:color w:val="000000"/>
          <w:lang w:eastAsia="en-GB"/>
        </w:rPr>
        <w:t xml:space="preserve">Application </w:t>
      </w:r>
      <w:r>
        <w:rPr>
          <w:rFonts w:ascii="Open Sans" w:eastAsia="Times New Roman" w:hAnsi="Open Sans" w:cs="Open Sans"/>
          <w:b/>
          <w:color w:val="000000"/>
          <w:lang w:eastAsia="en-GB"/>
        </w:rPr>
        <w:t>Notifications</w:t>
      </w:r>
    </w:p>
    <w:p w14:paraId="3F1A264C" w14:textId="6492610D" w:rsidR="005C5C2B" w:rsidRDefault="00596728" w:rsidP="00560EC8">
      <w:pPr>
        <w:spacing w:line="252" w:lineRule="auto"/>
        <w:rPr>
          <w:rFonts w:ascii="Open Sans" w:eastAsia="Times New Roman" w:hAnsi="Open Sans" w:cs="Open Sans"/>
          <w:bCs/>
          <w:color w:val="000000"/>
          <w:lang w:eastAsia="en-GB"/>
        </w:rPr>
      </w:pPr>
      <w:r>
        <w:rPr>
          <w:rFonts w:ascii="Open Sans" w:eastAsia="Times New Roman" w:hAnsi="Open Sans" w:cs="Open Sans"/>
          <w:bCs/>
          <w:color w:val="000000"/>
          <w:lang w:eastAsia="en-GB"/>
        </w:rPr>
        <w:t>The Planning department are launching a consultation reviewing the way in which perspective planning permissions are communicated to the community in which they proposed. This would be for ‘minor’ planning applications (applications for planning for domestic changes and construction of less than 10 dwellings)</w:t>
      </w:r>
    </w:p>
    <w:p w14:paraId="0CBCA3CD" w14:textId="266FDA32" w:rsidR="00596728" w:rsidRDefault="00596728" w:rsidP="00560EC8">
      <w:pPr>
        <w:spacing w:line="252" w:lineRule="auto"/>
        <w:rPr>
          <w:rFonts w:ascii="Open Sans" w:eastAsia="Times New Roman" w:hAnsi="Open Sans" w:cs="Open Sans"/>
          <w:bCs/>
          <w:color w:val="000000"/>
          <w:lang w:eastAsia="en-GB"/>
        </w:rPr>
      </w:pPr>
      <w:r>
        <w:rPr>
          <w:rFonts w:ascii="Open Sans" w:eastAsia="Times New Roman" w:hAnsi="Open Sans" w:cs="Open Sans"/>
          <w:bCs/>
          <w:color w:val="000000"/>
          <w:lang w:eastAsia="en-GB"/>
        </w:rPr>
        <w:t xml:space="preserve">At present when a minor application is received the planning department </w:t>
      </w:r>
    </w:p>
    <w:p w14:paraId="64F77B96" w14:textId="77777777" w:rsidR="00BA4541" w:rsidRPr="00BA4541" w:rsidRDefault="00BA4541" w:rsidP="00BA4541">
      <w:pPr>
        <w:spacing w:after="0" w:line="252" w:lineRule="auto"/>
        <w:rPr>
          <w:rFonts w:ascii="Open Sans" w:eastAsia="Times New Roman" w:hAnsi="Open Sans" w:cs="Open Sans"/>
          <w:bCs/>
          <w:color w:val="000000"/>
          <w:lang w:eastAsia="en-GB"/>
        </w:rPr>
      </w:pPr>
      <w:r w:rsidRPr="00BA4541">
        <w:rPr>
          <w:rFonts w:ascii="Open Sans" w:eastAsia="Times New Roman" w:hAnsi="Open Sans" w:cs="Open Sans"/>
          <w:bCs/>
          <w:color w:val="000000"/>
          <w:lang w:eastAsia="en-GB"/>
        </w:rPr>
        <w:t>•</w:t>
      </w:r>
      <w:r w:rsidRPr="00BA4541">
        <w:rPr>
          <w:rFonts w:ascii="Open Sans" w:eastAsia="Times New Roman" w:hAnsi="Open Sans" w:cs="Open Sans"/>
          <w:bCs/>
          <w:color w:val="000000"/>
          <w:lang w:eastAsia="en-GB"/>
        </w:rPr>
        <w:tab/>
        <w:t>Post a consultation letter to adjoining neighbours.</w:t>
      </w:r>
    </w:p>
    <w:p w14:paraId="054D056F" w14:textId="77777777" w:rsidR="00BA4541" w:rsidRPr="00BA4541" w:rsidRDefault="00BA4541" w:rsidP="00BA4541">
      <w:pPr>
        <w:spacing w:after="0" w:line="252" w:lineRule="auto"/>
        <w:rPr>
          <w:rFonts w:ascii="Open Sans" w:eastAsia="Times New Roman" w:hAnsi="Open Sans" w:cs="Open Sans"/>
          <w:bCs/>
          <w:color w:val="000000"/>
          <w:lang w:eastAsia="en-GB"/>
        </w:rPr>
      </w:pPr>
      <w:r w:rsidRPr="00BA4541">
        <w:rPr>
          <w:rFonts w:ascii="Open Sans" w:eastAsia="Times New Roman" w:hAnsi="Open Sans" w:cs="Open Sans"/>
          <w:bCs/>
          <w:color w:val="000000"/>
          <w:lang w:eastAsia="en-GB"/>
        </w:rPr>
        <w:t>•</w:t>
      </w:r>
      <w:r w:rsidRPr="00BA4541">
        <w:rPr>
          <w:rFonts w:ascii="Open Sans" w:eastAsia="Times New Roman" w:hAnsi="Open Sans" w:cs="Open Sans"/>
          <w:bCs/>
          <w:color w:val="000000"/>
          <w:lang w:eastAsia="en-GB"/>
        </w:rPr>
        <w:tab/>
        <w:t>Email a consultation letter to statutory consultees (including the Parish Council)</w:t>
      </w:r>
    </w:p>
    <w:p w14:paraId="76D621ED" w14:textId="77777777" w:rsidR="00BA4541" w:rsidRPr="00BA4541" w:rsidRDefault="00BA4541" w:rsidP="00BA4541">
      <w:pPr>
        <w:spacing w:after="0" w:line="252" w:lineRule="auto"/>
        <w:rPr>
          <w:rFonts w:ascii="Open Sans" w:eastAsia="Times New Roman" w:hAnsi="Open Sans" w:cs="Open Sans"/>
          <w:bCs/>
          <w:color w:val="000000"/>
          <w:lang w:eastAsia="en-GB"/>
        </w:rPr>
      </w:pPr>
      <w:r w:rsidRPr="00BA4541">
        <w:rPr>
          <w:rFonts w:ascii="Open Sans" w:eastAsia="Times New Roman" w:hAnsi="Open Sans" w:cs="Open Sans"/>
          <w:bCs/>
          <w:color w:val="000000"/>
          <w:lang w:eastAsia="en-GB"/>
        </w:rPr>
        <w:t>•</w:t>
      </w:r>
      <w:r w:rsidRPr="00BA4541">
        <w:rPr>
          <w:rFonts w:ascii="Open Sans" w:eastAsia="Times New Roman" w:hAnsi="Open Sans" w:cs="Open Sans"/>
          <w:bCs/>
          <w:color w:val="000000"/>
          <w:lang w:eastAsia="en-GB"/>
        </w:rPr>
        <w:tab/>
        <w:t xml:space="preserve">Display a site notice. </w:t>
      </w:r>
    </w:p>
    <w:p w14:paraId="0FE0808E" w14:textId="77777777" w:rsidR="00BA4541" w:rsidRPr="00BA4541" w:rsidRDefault="00BA4541" w:rsidP="00BA4541">
      <w:pPr>
        <w:spacing w:after="0" w:line="252" w:lineRule="auto"/>
        <w:ind w:left="720" w:hanging="720"/>
        <w:rPr>
          <w:rFonts w:ascii="Open Sans" w:eastAsia="Times New Roman" w:hAnsi="Open Sans" w:cs="Open Sans"/>
          <w:bCs/>
          <w:color w:val="000000"/>
          <w:lang w:eastAsia="en-GB"/>
        </w:rPr>
      </w:pPr>
      <w:r w:rsidRPr="00BA4541">
        <w:rPr>
          <w:rFonts w:ascii="Open Sans" w:eastAsia="Times New Roman" w:hAnsi="Open Sans" w:cs="Open Sans"/>
          <w:bCs/>
          <w:color w:val="000000"/>
          <w:lang w:eastAsia="en-GB"/>
        </w:rPr>
        <w:t>•</w:t>
      </w:r>
      <w:r w:rsidRPr="00BA4541">
        <w:rPr>
          <w:rFonts w:ascii="Open Sans" w:eastAsia="Times New Roman" w:hAnsi="Open Sans" w:cs="Open Sans"/>
          <w:bCs/>
          <w:color w:val="000000"/>
          <w:lang w:eastAsia="en-GB"/>
        </w:rPr>
        <w:tab/>
        <w:t xml:space="preserve">Place a statutory notice in the East Anglian Daily Times newspaper, where necessary (for example applications considered to be contrary to the local development plan, affecting a right of way, affecting the setting of or is a listed building ) </w:t>
      </w:r>
    </w:p>
    <w:p w14:paraId="3745A84C" w14:textId="1E979DB3" w:rsidR="00BA4541" w:rsidRPr="00BA4541" w:rsidRDefault="00BA4541" w:rsidP="00BA4541">
      <w:pPr>
        <w:spacing w:after="0" w:line="252" w:lineRule="auto"/>
        <w:rPr>
          <w:rFonts w:ascii="Open Sans" w:eastAsia="Times New Roman" w:hAnsi="Open Sans" w:cs="Open Sans"/>
          <w:bCs/>
          <w:color w:val="000000"/>
          <w:lang w:eastAsia="en-GB"/>
        </w:rPr>
      </w:pPr>
      <w:r w:rsidRPr="00BA4541">
        <w:rPr>
          <w:rFonts w:ascii="Open Sans" w:eastAsia="Times New Roman" w:hAnsi="Open Sans" w:cs="Open Sans"/>
          <w:bCs/>
          <w:color w:val="000000"/>
          <w:lang w:eastAsia="en-GB"/>
        </w:rPr>
        <w:t>Interested parties can also self-serve -</w:t>
      </w:r>
    </w:p>
    <w:p w14:paraId="065631F9" w14:textId="77777777" w:rsidR="00BA4541" w:rsidRPr="00BA4541" w:rsidRDefault="00BA4541" w:rsidP="00BA4541">
      <w:pPr>
        <w:spacing w:after="0" w:line="252" w:lineRule="auto"/>
        <w:ind w:left="720" w:hanging="720"/>
        <w:rPr>
          <w:rFonts w:ascii="Open Sans" w:eastAsia="Times New Roman" w:hAnsi="Open Sans" w:cs="Open Sans"/>
          <w:bCs/>
          <w:color w:val="000000"/>
          <w:lang w:eastAsia="en-GB"/>
        </w:rPr>
      </w:pPr>
      <w:r w:rsidRPr="00BA4541">
        <w:rPr>
          <w:rFonts w:ascii="Open Sans" w:eastAsia="Times New Roman" w:hAnsi="Open Sans" w:cs="Open Sans"/>
          <w:bCs/>
          <w:color w:val="000000"/>
          <w:lang w:eastAsia="en-GB"/>
        </w:rPr>
        <w:t>•</w:t>
      </w:r>
      <w:r w:rsidRPr="00BA4541">
        <w:rPr>
          <w:rFonts w:ascii="Open Sans" w:eastAsia="Times New Roman" w:hAnsi="Open Sans" w:cs="Open Sans"/>
          <w:bCs/>
          <w:color w:val="000000"/>
          <w:lang w:eastAsia="en-GB"/>
        </w:rPr>
        <w:tab/>
        <w:t>Applications are published on our website (residents can register and then save searches for applications/their street/road, the parish. Email alerts are automatically sent when new applications are received or applications are updated/decided – based on their saved search)</w:t>
      </w:r>
    </w:p>
    <w:p w14:paraId="33C7C013" w14:textId="77777777" w:rsidR="00BA4541" w:rsidRPr="00BA4541" w:rsidRDefault="00BA4541" w:rsidP="00BA4541">
      <w:pPr>
        <w:spacing w:after="0" w:line="252" w:lineRule="auto"/>
        <w:ind w:left="720" w:hanging="720"/>
        <w:rPr>
          <w:rFonts w:ascii="Open Sans" w:eastAsia="Times New Roman" w:hAnsi="Open Sans" w:cs="Open Sans"/>
          <w:bCs/>
          <w:color w:val="000000"/>
          <w:lang w:eastAsia="en-GB"/>
        </w:rPr>
      </w:pPr>
      <w:r w:rsidRPr="00BA4541">
        <w:rPr>
          <w:rFonts w:ascii="Open Sans" w:eastAsia="Times New Roman" w:hAnsi="Open Sans" w:cs="Open Sans"/>
          <w:bCs/>
          <w:color w:val="000000"/>
          <w:lang w:eastAsia="en-GB"/>
        </w:rPr>
        <w:t>•</w:t>
      </w:r>
      <w:r w:rsidRPr="00BA4541">
        <w:rPr>
          <w:rFonts w:ascii="Open Sans" w:eastAsia="Times New Roman" w:hAnsi="Open Sans" w:cs="Open Sans"/>
          <w:bCs/>
          <w:color w:val="000000"/>
          <w:lang w:eastAsia="en-GB"/>
        </w:rPr>
        <w:tab/>
        <w:t xml:space="preserve">Applications are available to view electronically at Council Customer Access Points </w:t>
      </w:r>
    </w:p>
    <w:p w14:paraId="11206F99" w14:textId="77777777" w:rsidR="00BA4541" w:rsidRPr="00BA4541" w:rsidRDefault="00BA4541" w:rsidP="00BA4541">
      <w:pPr>
        <w:spacing w:after="0" w:line="252" w:lineRule="auto"/>
        <w:ind w:left="720" w:hanging="720"/>
        <w:rPr>
          <w:rFonts w:ascii="Open Sans" w:eastAsia="Times New Roman" w:hAnsi="Open Sans" w:cs="Open Sans"/>
          <w:bCs/>
          <w:color w:val="000000"/>
          <w:lang w:eastAsia="en-GB"/>
        </w:rPr>
      </w:pPr>
      <w:r w:rsidRPr="00BA4541">
        <w:rPr>
          <w:rFonts w:ascii="Open Sans" w:eastAsia="Times New Roman" w:hAnsi="Open Sans" w:cs="Open Sans"/>
          <w:bCs/>
          <w:color w:val="000000"/>
          <w:lang w:eastAsia="en-GB"/>
        </w:rPr>
        <w:t>•</w:t>
      </w:r>
      <w:r w:rsidRPr="00BA4541">
        <w:rPr>
          <w:rFonts w:ascii="Open Sans" w:eastAsia="Times New Roman" w:hAnsi="Open Sans" w:cs="Open Sans"/>
          <w:bCs/>
          <w:color w:val="000000"/>
          <w:lang w:eastAsia="en-GB"/>
        </w:rPr>
        <w:tab/>
        <w:t>Applications are available for inspection through Town / Parish Councils (by agreement).</w:t>
      </w:r>
    </w:p>
    <w:p w14:paraId="2465FA21" w14:textId="77777777" w:rsidR="00BA4541" w:rsidRPr="00BA4541" w:rsidRDefault="00BA4541" w:rsidP="00BA4541">
      <w:pPr>
        <w:spacing w:after="0" w:line="252" w:lineRule="auto"/>
        <w:rPr>
          <w:rFonts w:ascii="Open Sans" w:eastAsia="Times New Roman" w:hAnsi="Open Sans" w:cs="Open Sans"/>
          <w:bCs/>
          <w:color w:val="000000"/>
          <w:lang w:eastAsia="en-GB"/>
        </w:rPr>
      </w:pPr>
    </w:p>
    <w:p w14:paraId="5CAFCC45" w14:textId="14DCC1B9" w:rsidR="00596728" w:rsidRPr="00BA4541" w:rsidRDefault="00BA4541" w:rsidP="00BA4541">
      <w:pPr>
        <w:spacing w:after="0" w:line="252" w:lineRule="auto"/>
        <w:rPr>
          <w:rFonts w:ascii="Open Sans" w:eastAsia="Times New Roman" w:hAnsi="Open Sans" w:cs="Open Sans"/>
          <w:bCs/>
          <w:color w:val="000000"/>
          <w:lang w:eastAsia="en-GB"/>
        </w:rPr>
      </w:pPr>
      <w:r w:rsidRPr="00BA4541">
        <w:rPr>
          <w:rFonts w:ascii="Open Sans" w:eastAsia="Times New Roman" w:hAnsi="Open Sans" w:cs="Open Sans"/>
          <w:bCs/>
          <w:color w:val="000000"/>
          <w:lang w:eastAsia="en-GB"/>
        </w:rPr>
        <w:t xml:space="preserve">The Planning team are interested to know if </w:t>
      </w:r>
      <w:r>
        <w:rPr>
          <w:rFonts w:ascii="Open Sans" w:eastAsia="Times New Roman" w:hAnsi="Open Sans" w:cs="Open Sans"/>
          <w:bCs/>
          <w:color w:val="000000"/>
          <w:lang w:eastAsia="en-GB"/>
        </w:rPr>
        <w:t>posting of letters is still necessary. I have been assured that if it is (proven through the consultation) that this will remain in place.</w:t>
      </w:r>
      <w:r w:rsidRPr="00BA4541">
        <w:rPr>
          <w:rFonts w:ascii="Open Sans" w:eastAsia="Times New Roman" w:hAnsi="Open Sans" w:cs="Open Sans"/>
          <w:bCs/>
          <w:color w:val="000000"/>
          <w:lang w:eastAsia="en-GB"/>
        </w:rPr>
        <w:t xml:space="preserve"> </w:t>
      </w:r>
    </w:p>
    <w:p w14:paraId="115496FB" w14:textId="77777777" w:rsidR="00596728" w:rsidRDefault="00596728" w:rsidP="00230AEA">
      <w:pPr>
        <w:pBdr>
          <w:bottom w:val="single" w:sz="4" w:space="1" w:color="auto"/>
        </w:pBdr>
        <w:spacing w:after="0" w:line="252" w:lineRule="auto"/>
        <w:ind w:firstLine="720"/>
        <w:rPr>
          <w:rFonts w:ascii="Open Sans" w:eastAsia="Times New Roman" w:hAnsi="Open Sans" w:cs="Open Sans"/>
          <w:color w:val="000000"/>
          <w:lang w:eastAsia="en-GB"/>
        </w:rPr>
      </w:pPr>
    </w:p>
    <w:p w14:paraId="20E1289E" w14:textId="77777777" w:rsidR="00230AEA" w:rsidRDefault="00230AEA" w:rsidP="005C5C2B">
      <w:pPr>
        <w:spacing w:after="0" w:line="252" w:lineRule="auto"/>
        <w:rPr>
          <w:rFonts w:ascii="Open Sans" w:eastAsia="Times New Roman" w:hAnsi="Open Sans" w:cs="Open Sans"/>
          <w:color w:val="000000"/>
          <w:lang w:eastAsia="en-GB"/>
        </w:rPr>
      </w:pPr>
    </w:p>
    <w:p w14:paraId="518585B1" w14:textId="2B0F3DE2" w:rsidR="00732B20" w:rsidRPr="00732B20" w:rsidRDefault="00732B20" w:rsidP="00732B20">
      <w:pPr>
        <w:spacing w:line="252" w:lineRule="auto"/>
        <w:rPr>
          <w:rFonts w:ascii="Open Sans" w:eastAsia="Times New Roman" w:hAnsi="Open Sans" w:cs="Open Sans"/>
          <w:color w:val="000000"/>
          <w:lang w:eastAsia="en-GB"/>
        </w:rPr>
      </w:pPr>
      <w:r w:rsidRPr="00732B20">
        <w:rPr>
          <w:rFonts w:ascii="Open Sans" w:eastAsia="Times New Roman" w:hAnsi="Open Sans" w:cs="Open Sans"/>
          <w:b/>
          <w:bCs/>
          <w:color w:val="000000"/>
          <w:lang w:eastAsia="en-GB"/>
        </w:rPr>
        <w:t>B</w:t>
      </w:r>
      <w:r>
        <w:rPr>
          <w:rFonts w:ascii="Open Sans" w:eastAsia="Times New Roman" w:hAnsi="Open Sans" w:cs="Open Sans"/>
          <w:b/>
          <w:bCs/>
          <w:color w:val="000000"/>
          <w:lang w:eastAsia="en-GB"/>
        </w:rPr>
        <w:t xml:space="preserve">abergh and Mid Suffolk joint Development Scheme </w:t>
      </w:r>
      <w:r w:rsidRPr="00732B20">
        <w:rPr>
          <w:rFonts w:ascii="Open Sans" w:eastAsia="Times New Roman" w:hAnsi="Open Sans" w:cs="Open Sans"/>
          <w:b/>
          <w:bCs/>
          <w:color w:val="000000"/>
          <w:lang w:eastAsia="en-GB"/>
        </w:rPr>
        <w:t>2025-2029</w:t>
      </w:r>
      <w:r>
        <w:rPr>
          <w:rFonts w:ascii="Open Sans" w:eastAsia="Times New Roman" w:hAnsi="Open Sans" w:cs="Open Sans"/>
          <w:b/>
          <w:bCs/>
          <w:color w:val="000000"/>
          <w:lang w:eastAsia="en-GB"/>
        </w:rPr>
        <w:t xml:space="preserve"> </w:t>
      </w:r>
      <w:r>
        <w:rPr>
          <w:rFonts w:ascii="Open Sans" w:eastAsia="Times New Roman" w:hAnsi="Open Sans" w:cs="Open Sans"/>
          <w:color w:val="000000"/>
          <w:lang w:eastAsia="en-GB"/>
        </w:rPr>
        <w:t>(replacement of Joint Local Plan)</w:t>
      </w:r>
    </w:p>
    <w:p w14:paraId="47AF59A4" w14:textId="77777777" w:rsidR="008B6596" w:rsidRPr="008B6596" w:rsidRDefault="008B6596" w:rsidP="008B6596">
      <w:pPr>
        <w:spacing w:after="0" w:line="240" w:lineRule="auto"/>
        <w:rPr>
          <w:rFonts w:ascii="Open Sans" w:eastAsia="Times New Roman" w:hAnsi="Open Sans" w:cs="Open Sans"/>
          <w:color w:val="000000"/>
          <w:lang w:eastAsia="en-GB"/>
        </w:rPr>
      </w:pPr>
      <w:r w:rsidRPr="008B6596">
        <w:rPr>
          <w:rFonts w:ascii="Open Sans" w:eastAsia="Times New Roman" w:hAnsi="Open Sans" w:cs="Open Sans"/>
          <w:color w:val="000000"/>
          <w:lang w:eastAsia="en-GB"/>
        </w:rPr>
        <w:t xml:space="preserve">The Councils’ Joint Local Plan Review will set the vision and objectives and the spatial </w:t>
      </w:r>
    </w:p>
    <w:p w14:paraId="2D0ECEEF" w14:textId="083FEA4B" w:rsidR="008B6596" w:rsidRPr="008B6596" w:rsidRDefault="008B6596" w:rsidP="008B6596">
      <w:pPr>
        <w:spacing w:after="0" w:line="240" w:lineRule="auto"/>
        <w:rPr>
          <w:rFonts w:ascii="Open Sans" w:eastAsia="Times New Roman" w:hAnsi="Open Sans" w:cs="Open Sans"/>
          <w:color w:val="000000"/>
          <w:lang w:eastAsia="en-GB"/>
        </w:rPr>
      </w:pPr>
      <w:r w:rsidRPr="008B6596">
        <w:rPr>
          <w:rFonts w:ascii="Open Sans" w:eastAsia="Times New Roman" w:hAnsi="Open Sans" w:cs="Open Sans"/>
          <w:color w:val="000000"/>
          <w:lang w:eastAsia="en-GB"/>
        </w:rPr>
        <w:t xml:space="preserve">development strategy for the </w:t>
      </w:r>
      <w:r w:rsidRPr="008B6596">
        <w:rPr>
          <w:rFonts w:ascii="Open Sans" w:eastAsia="Times New Roman" w:hAnsi="Open Sans" w:cs="Open Sans"/>
          <w:color w:val="000000"/>
          <w:lang w:eastAsia="en-GB"/>
        </w:rPr>
        <w:t>districts</w:t>
      </w:r>
      <w:r w:rsidRPr="008B6596">
        <w:rPr>
          <w:rFonts w:ascii="Open Sans" w:eastAsia="Times New Roman" w:hAnsi="Open Sans" w:cs="Open Sans"/>
          <w:color w:val="000000"/>
          <w:lang w:eastAsia="en-GB"/>
        </w:rPr>
        <w:t xml:space="preserve">. It will contain a set of planning policies to guide </w:t>
      </w:r>
    </w:p>
    <w:p w14:paraId="2C255EF2" w14:textId="77777777" w:rsidR="008B6596" w:rsidRPr="008B6596" w:rsidRDefault="008B6596" w:rsidP="008B6596">
      <w:pPr>
        <w:spacing w:after="0" w:line="240" w:lineRule="auto"/>
        <w:rPr>
          <w:rFonts w:ascii="Open Sans" w:eastAsia="Times New Roman" w:hAnsi="Open Sans" w:cs="Open Sans"/>
          <w:color w:val="000000"/>
          <w:lang w:eastAsia="en-GB"/>
        </w:rPr>
      </w:pPr>
      <w:r w:rsidRPr="008B6596">
        <w:rPr>
          <w:rFonts w:ascii="Open Sans" w:eastAsia="Times New Roman" w:hAnsi="Open Sans" w:cs="Open Sans"/>
          <w:color w:val="000000"/>
          <w:lang w:eastAsia="en-GB"/>
        </w:rPr>
        <w:t xml:space="preserve">development to 2044, building on the planning policies set out in the adopted Joint </w:t>
      </w:r>
    </w:p>
    <w:p w14:paraId="30B845A1" w14:textId="77777777" w:rsidR="008B6596" w:rsidRPr="008B6596" w:rsidRDefault="008B6596" w:rsidP="008B6596">
      <w:pPr>
        <w:spacing w:after="0" w:line="240" w:lineRule="auto"/>
        <w:rPr>
          <w:rFonts w:ascii="Open Sans" w:eastAsia="Times New Roman" w:hAnsi="Open Sans" w:cs="Open Sans"/>
          <w:color w:val="000000"/>
          <w:lang w:eastAsia="en-GB"/>
        </w:rPr>
      </w:pPr>
      <w:r w:rsidRPr="008B6596">
        <w:rPr>
          <w:rFonts w:ascii="Open Sans" w:eastAsia="Times New Roman" w:hAnsi="Open Sans" w:cs="Open Sans"/>
          <w:color w:val="000000"/>
          <w:lang w:eastAsia="en-GB"/>
        </w:rPr>
        <w:t xml:space="preserve">Local Plan Part 1 Development Plan Document, and responding to national planning </w:t>
      </w:r>
    </w:p>
    <w:p w14:paraId="2853F18E" w14:textId="77777777" w:rsidR="008B6596" w:rsidRDefault="008B6596" w:rsidP="008B6596">
      <w:pPr>
        <w:spacing w:after="0" w:line="240" w:lineRule="auto"/>
        <w:rPr>
          <w:rFonts w:ascii="Open Sans" w:eastAsia="Times New Roman" w:hAnsi="Open Sans" w:cs="Open Sans"/>
          <w:color w:val="000000"/>
          <w:lang w:eastAsia="en-GB"/>
        </w:rPr>
      </w:pPr>
      <w:r w:rsidRPr="008B6596">
        <w:rPr>
          <w:rFonts w:ascii="Open Sans" w:eastAsia="Times New Roman" w:hAnsi="Open Sans" w:cs="Open Sans"/>
          <w:color w:val="000000"/>
          <w:lang w:eastAsia="en-GB"/>
        </w:rPr>
        <w:t>policy requirements.</w:t>
      </w:r>
    </w:p>
    <w:p w14:paraId="3F408254" w14:textId="77777777" w:rsidR="008B6596" w:rsidRPr="008B6596" w:rsidRDefault="008B6596" w:rsidP="008B6596">
      <w:pPr>
        <w:spacing w:after="0" w:line="240" w:lineRule="auto"/>
        <w:rPr>
          <w:rFonts w:ascii="Open Sans" w:eastAsia="Times New Roman" w:hAnsi="Open Sans" w:cs="Open Sans"/>
          <w:color w:val="000000"/>
          <w:lang w:eastAsia="en-GB"/>
        </w:rPr>
      </w:pPr>
    </w:p>
    <w:p w14:paraId="376693AD" w14:textId="77777777" w:rsidR="008B6596" w:rsidRPr="008B6596" w:rsidRDefault="008B6596" w:rsidP="008B6596">
      <w:pPr>
        <w:spacing w:after="0" w:line="240" w:lineRule="auto"/>
        <w:rPr>
          <w:rFonts w:ascii="Open Sans" w:eastAsia="Times New Roman" w:hAnsi="Open Sans" w:cs="Open Sans"/>
          <w:color w:val="000000"/>
          <w:lang w:eastAsia="en-GB"/>
        </w:rPr>
      </w:pPr>
      <w:r w:rsidRPr="008B6596">
        <w:rPr>
          <w:rFonts w:ascii="Open Sans" w:eastAsia="Times New Roman" w:hAnsi="Open Sans" w:cs="Open Sans"/>
          <w:color w:val="000000"/>
          <w:lang w:eastAsia="en-GB"/>
        </w:rPr>
        <w:t xml:space="preserve">The publication of the Government’s National Planning Policy Framework in December </w:t>
      </w:r>
    </w:p>
    <w:p w14:paraId="753C2B70" w14:textId="77777777" w:rsidR="008B6596" w:rsidRPr="008B6596" w:rsidRDefault="008B6596" w:rsidP="008B6596">
      <w:pPr>
        <w:spacing w:after="0" w:line="240" w:lineRule="auto"/>
        <w:rPr>
          <w:rFonts w:ascii="Open Sans" w:eastAsia="Times New Roman" w:hAnsi="Open Sans" w:cs="Open Sans"/>
          <w:color w:val="000000"/>
          <w:lang w:eastAsia="en-GB"/>
        </w:rPr>
      </w:pPr>
      <w:r w:rsidRPr="008B6596">
        <w:rPr>
          <w:rFonts w:ascii="Open Sans" w:eastAsia="Times New Roman" w:hAnsi="Open Sans" w:cs="Open Sans"/>
          <w:color w:val="000000"/>
          <w:lang w:eastAsia="en-GB"/>
        </w:rPr>
        <w:t xml:space="preserve">2024 introduced a revised standard method for calculating local housing need. This </w:t>
      </w:r>
    </w:p>
    <w:p w14:paraId="205B4E7E" w14:textId="77777777" w:rsidR="008B6596" w:rsidRPr="008B6596" w:rsidRDefault="008B6596" w:rsidP="008B6596">
      <w:pPr>
        <w:spacing w:after="0" w:line="240" w:lineRule="auto"/>
        <w:rPr>
          <w:rFonts w:ascii="Open Sans" w:eastAsia="Times New Roman" w:hAnsi="Open Sans" w:cs="Open Sans"/>
          <w:color w:val="000000"/>
          <w:lang w:eastAsia="en-GB"/>
        </w:rPr>
      </w:pPr>
      <w:r w:rsidRPr="008B6596">
        <w:rPr>
          <w:rFonts w:ascii="Open Sans" w:eastAsia="Times New Roman" w:hAnsi="Open Sans" w:cs="Open Sans"/>
          <w:color w:val="000000"/>
          <w:lang w:eastAsia="en-GB"/>
        </w:rPr>
        <w:t xml:space="preserve">has resulted in the need to plan for 775 dwellings per annum in Babergh and 734 </w:t>
      </w:r>
    </w:p>
    <w:p w14:paraId="69DEF357" w14:textId="77777777" w:rsidR="008B6596" w:rsidRPr="008B6596" w:rsidRDefault="008B6596" w:rsidP="008B6596">
      <w:pPr>
        <w:spacing w:after="0" w:line="240" w:lineRule="auto"/>
        <w:rPr>
          <w:rFonts w:ascii="Open Sans" w:eastAsia="Times New Roman" w:hAnsi="Open Sans" w:cs="Open Sans"/>
          <w:color w:val="000000"/>
          <w:lang w:eastAsia="en-GB"/>
        </w:rPr>
      </w:pPr>
      <w:r w:rsidRPr="008B6596">
        <w:rPr>
          <w:rFonts w:ascii="Open Sans" w:eastAsia="Times New Roman" w:hAnsi="Open Sans" w:cs="Open Sans"/>
          <w:color w:val="000000"/>
          <w:lang w:eastAsia="en-GB"/>
        </w:rPr>
        <w:t xml:space="preserve">dwellings annum in Mid Suffolk. The current adopted housing requirement set in the </w:t>
      </w:r>
    </w:p>
    <w:p w14:paraId="292A39F5" w14:textId="77777777" w:rsidR="008B6596" w:rsidRPr="008B6596" w:rsidRDefault="008B6596" w:rsidP="008B6596">
      <w:pPr>
        <w:spacing w:after="0" w:line="240" w:lineRule="auto"/>
        <w:rPr>
          <w:rFonts w:ascii="Open Sans" w:eastAsia="Times New Roman" w:hAnsi="Open Sans" w:cs="Open Sans"/>
          <w:color w:val="000000"/>
          <w:lang w:eastAsia="en-GB"/>
        </w:rPr>
      </w:pPr>
      <w:r w:rsidRPr="008B6596">
        <w:rPr>
          <w:rFonts w:ascii="Open Sans" w:eastAsia="Times New Roman" w:hAnsi="Open Sans" w:cs="Open Sans"/>
          <w:color w:val="000000"/>
          <w:lang w:eastAsia="en-GB"/>
        </w:rPr>
        <w:t xml:space="preserve">Joint Local Plan Part 1, which is the Councils’ position until November 2028 for </w:t>
      </w:r>
    </w:p>
    <w:p w14:paraId="53FE2E51" w14:textId="77777777" w:rsidR="008B6596" w:rsidRPr="008B6596" w:rsidRDefault="008B6596" w:rsidP="008B6596">
      <w:pPr>
        <w:spacing w:after="0" w:line="240" w:lineRule="auto"/>
        <w:rPr>
          <w:rFonts w:ascii="Open Sans" w:eastAsia="Times New Roman" w:hAnsi="Open Sans" w:cs="Open Sans"/>
          <w:color w:val="000000"/>
          <w:lang w:eastAsia="en-GB"/>
        </w:rPr>
      </w:pPr>
      <w:r w:rsidRPr="008B6596">
        <w:rPr>
          <w:rFonts w:ascii="Open Sans" w:eastAsia="Times New Roman" w:hAnsi="Open Sans" w:cs="Open Sans"/>
          <w:color w:val="000000"/>
          <w:lang w:eastAsia="en-GB"/>
        </w:rPr>
        <w:t xml:space="preserve">decision-making purposes, is 416 dwellings per annum for Babergh and 535 dwellings </w:t>
      </w:r>
    </w:p>
    <w:p w14:paraId="0283EC21" w14:textId="77777777" w:rsidR="008B6596" w:rsidRDefault="008B6596" w:rsidP="008B6596">
      <w:pPr>
        <w:spacing w:after="0" w:line="240" w:lineRule="auto"/>
        <w:rPr>
          <w:rFonts w:ascii="Open Sans" w:eastAsia="Times New Roman" w:hAnsi="Open Sans" w:cs="Open Sans"/>
          <w:color w:val="000000"/>
          <w:lang w:eastAsia="en-GB"/>
        </w:rPr>
      </w:pPr>
      <w:r w:rsidRPr="008B6596">
        <w:rPr>
          <w:rFonts w:ascii="Open Sans" w:eastAsia="Times New Roman" w:hAnsi="Open Sans" w:cs="Open Sans"/>
          <w:color w:val="000000"/>
          <w:lang w:eastAsia="en-GB"/>
        </w:rPr>
        <w:t xml:space="preserve">per annum for Mid Suffolk. </w:t>
      </w:r>
    </w:p>
    <w:p w14:paraId="13D3F9CD" w14:textId="26E31341" w:rsidR="008B6596" w:rsidRPr="008B6596" w:rsidRDefault="008B6596" w:rsidP="008B6596">
      <w:pPr>
        <w:spacing w:after="0" w:line="240" w:lineRule="auto"/>
        <w:rPr>
          <w:rFonts w:ascii="Open Sans" w:eastAsia="Times New Roman" w:hAnsi="Open Sans" w:cs="Open Sans"/>
          <w:b/>
          <w:bCs/>
          <w:color w:val="000000"/>
          <w:lang w:eastAsia="en-GB"/>
        </w:rPr>
      </w:pPr>
      <w:r w:rsidRPr="008B6596">
        <w:rPr>
          <w:rFonts w:ascii="Open Sans" w:eastAsia="Times New Roman" w:hAnsi="Open Sans" w:cs="Open Sans"/>
          <w:color w:val="000000"/>
          <w:lang w:eastAsia="en-GB"/>
        </w:rPr>
        <w:lastRenderedPageBreak/>
        <w:t>Therefore, these new housing requirements represent a</w:t>
      </w:r>
      <w:r>
        <w:rPr>
          <w:rFonts w:ascii="Open Sans" w:eastAsia="Times New Roman" w:hAnsi="Open Sans" w:cs="Open Sans"/>
          <w:color w:val="000000"/>
          <w:lang w:eastAsia="en-GB"/>
        </w:rPr>
        <w:t xml:space="preserve"> </w:t>
      </w:r>
      <w:r w:rsidRPr="008B6596">
        <w:rPr>
          <w:rFonts w:ascii="Open Sans" w:eastAsia="Times New Roman" w:hAnsi="Open Sans" w:cs="Open Sans"/>
          <w:color w:val="000000"/>
          <w:lang w:eastAsia="en-GB"/>
        </w:rPr>
        <w:t xml:space="preserve">substantial uplift for the two Districts, 86% for Babergh and </w:t>
      </w:r>
      <w:r w:rsidRPr="008B6596">
        <w:rPr>
          <w:rFonts w:ascii="Open Sans" w:eastAsia="Times New Roman" w:hAnsi="Open Sans" w:cs="Open Sans"/>
          <w:b/>
          <w:bCs/>
          <w:color w:val="000000"/>
          <w:lang w:eastAsia="en-GB"/>
        </w:rPr>
        <w:t>37% for Mid Suffolk.</w:t>
      </w:r>
    </w:p>
    <w:p w14:paraId="235F3B3D" w14:textId="77777777" w:rsidR="008B6596" w:rsidRPr="008B6596" w:rsidRDefault="008B6596" w:rsidP="008B6596">
      <w:pPr>
        <w:spacing w:after="0" w:line="240" w:lineRule="auto"/>
        <w:rPr>
          <w:rFonts w:ascii="Open Sans" w:eastAsia="Times New Roman" w:hAnsi="Open Sans" w:cs="Open Sans"/>
          <w:color w:val="000000"/>
          <w:lang w:eastAsia="en-GB"/>
        </w:rPr>
      </w:pPr>
    </w:p>
    <w:p w14:paraId="4622F926" w14:textId="77777777" w:rsidR="008B6596" w:rsidRPr="008B6596" w:rsidRDefault="008B6596" w:rsidP="008B6596">
      <w:pPr>
        <w:spacing w:after="0" w:line="240" w:lineRule="auto"/>
        <w:rPr>
          <w:rFonts w:ascii="Open Sans" w:eastAsia="Times New Roman" w:hAnsi="Open Sans" w:cs="Open Sans"/>
          <w:color w:val="000000"/>
          <w:lang w:eastAsia="en-GB"/>
        </w:rPr>
      </w:pPr>
      <w:r w:rsidRPr="008B6596">
        <w:rPr>
          <w:rFonts w:ascii="Open Sans" w:eastAsia="Times New Roman" w:hAnsi="Open Sans" w:cs="Open Sans"/>
          <w:color w:val="000000"/>
          <w:lang w:eastAsia="en-GB"/>
        </w:rPr>
        <w:t xml:space="preserve">In addition, the Councils are likely to need to consider accommodating housing needs </w:t>
      </w:r>
    </w:p>
    <w:p w14:paraId="46BD122D" w14:textId="4B1D1391" w:rsidR="008B6596" w:rsidRPr="008B6596" w:rsidRDefault="008B6596" w:rsidP="008B6596">
      <w:pPr>
        <w:spacing w:after="0" w:line="240" w:lineRule="auto"/>
        <w:rPr>
          <w:rFonts w:ascii="Open Sans" w:eastAsia="Times New Roman" w:hAnsi="Open Sans" w:cs="Open Sans"/>
          <w:color w:val="000000"/>
          <w:lang w:eastAsia="en-GB"/>
        </w:rPr>
      </w:pPr>
      <w:r w:rsidRPr="008B6596">
        <w:rPr>
          <w:rFonts w:ascii="Open Sans" w:eastAsia="Times New Roman" w:hAnsi="Open Sans" w:cs="Open Sans"/>
          <w:color w:val="000000"/>
          <w:lang w:eastAsia="en-GB"/>
        </w:rPr>
        <w:t xml:space="preserve">from outside of the </w:t>
      </w:r>
      <w:r w:rsidRPr="008B6596">
        <w:rPr>
          <w:rFonts w:ascii="Open Sans" w:eastAsia="Times New Roman" w:hAnsi="Open Sans" w:cs="Open Sans"/>
          <w:color w:val="000000"/>
          <w:lang w:eastAsia="en-GB"/>
        </w:rPr>
        <w:t>districts</w:t>
      </w:r>
      <w:r w:rsidRPr="008B6596">
        <w:rPr>
          <w:rFonts w:ascii="Open Sans" w:eastAsia="Times New Roman" w:hAnsi="Open Sans" w:cs="Open Sans"/>
          <w:color w:val="000000"/>
          <w:lang w:eastAsia="en-GB"/>
        </w:rPr>
        <w:t xml:space="preserve">, and through the Plan will also consider delivering strategic </w:t>
      </w:r>
    </w:p>
    <w:p w14:paraId="5E6F2D59" w14:textId="77777777" w:rsidR="008B6596" w:rsidRPr="008B6596" w:rsidRDefault="008B6596" w:rsidP="008B6596">
      <w:pPr>
        <w:spacing w:after="0" w:line="240" w:lineRule="auto"/>
        <w:rPr>
          <w:rFonts w:ascii="Open Sans" w:eastAsia="Times New Roman" w:hAnsi="Open Sans" w:cs="Open Sans"/>
          <w:color w:val="000000"/>
          <w:lang w:eastAsia="en-GB"/>
        </w:rPr>
      </w:pPr>
      <w:r w:rsidRPr="008B6596">
        <w:rPr>
          <w:rFonts w:ascii="Open Sans" w:eastAsia="Times New Roman" w:hAnsi="Open Sans" w:cs="Open Sans"/>
          <w:color w:val="000000"/>
          <w:lang w:eastAsia="en-GB"/>
        </w:rPr>
        <w:t>infrastructure and building economic and climate resilience.</w:t>
      </w:r>
    </w:p>
    <w:p w14:paraId="49416DAA" w14:textId="77777777" w:rsidR="008B6596" w:rsidRDefault="008B6596" w:rsidP="008B6596">
      <w:pPr>
        <w:spacing w:after="0" w:line="240" w:lineRule="auto"/>
        <w:rPr>
          <w:rFonts w:ascii="Open Sans" w:eastAsia="Times New Roman" w:hAnsi="Open Sans" w:cs="Open Sans"/>
          <w:color w:val="000000"/>
          <w:lang w:eastAsia="en-GB"/>
        </w:rPr>
      </w:pPr>
    </w:p>
    <w:p w14:paraId="6A2BA9D6" w14:textId="17704630" w:rsidR="008B6596" w:rsidRPr="008B6596" w:rsidRDefault="008B6596" w:rsidP="008B6596">
      <w:pPr>
        <w:spacing w:after="0" w:line="240" w:lineRule="auto"/>
        <w:rPr>
          <w:rFonts w:ascii="Open Sans" w:eastAsia="Times New Roman" w:hAnsi="Open Sans" w:cs="Open Sans"/>
          <w:color w:val="000000"/>
          <w:lang w:eastAsia="en-GB"/>
        </w:rPr>
      </w:pPr>
      <w:r w:rsidRPr="008B6596">
        <w:rPr>
          <w:rFonts w:ascii="Open Sans" w:eastAsia="Times New Roman" w:hAnsi="Open Sans" w:cs="Open Sans"/>
          <w:color w:val="000000"/>
          <w:lang w:eastAsia="en-GB"/>
        </w:rPr>
        <w:t xml:space="preserve">The formal stages of the Plan Review, which are subject to the detail arising from the </w:t>
      </w:r>
    </w:p>
    <w:p w14:paraId="281F7646" w14:textId="77777777" w:rsidR="008B6596" w:rsidRPr="008B6596" w:rsidRDefault="008B6596" w:rsidP="008B6596">
      <w:pPr>
        <w:spacing w:after="0" w:line="240" w:lineRule="auto"/>
        <w:rPr>
          <w:rFonts w:ascii="Open Sans" w:eastAsia="Times New Roman" w:hAnsi="Open Sans" w:cs="Open Sans"/>
          <w:color w:val="000000"/>
          <w:lang w:eastAsia="en-GB"/>
        </w:rPr>
      </w:pPr>
      <w:r w:rsidRPr="008B6596">
        <w:rPr>
          <w:rFonts w:ascii="Open Sans" w:eastAsia="Times New Roman" w:hAnsi="Open Sans" w:cs="Open Sans"/>
          <w:color w:val="000000"/>
          <w:lang w:eastAsia="en-GB"/>
        </w:rPr>
        <w:t>provisions of the Levelling Up and Regeneration Act 2023 is programmed as follows:</w:t>
      </w:r>
    </w:p>
    <w:p w14:paraId="5A0914C0" w14:textId="77777777" w:rsidR="008B6596" w:rsidRPr="008B6596" w:rsidRDefault="008B6596" w:rsidP="008B6596">
      <w:pPr>
        <w:spacing w:after="0" w:line="240" w:lineRule="auto"/>
        <w:ind w:firstLine="720"/>
        <w:rPr>
          <w:rFonts w:ascii="Open Sans" w:eastAsia="Times New Roman" w:hAnsi="Open Sans" w:cs="Open Sans"/>
          <w:color w:val="000000"/>
          <w:lang w:eastAsia="en-GB"/>
        </w:rPr>
      </w:pPr>
      <w:r w:rsidRPr="008B6596">
        <w:rPr>
          <w:rFonts w:ascii="Open Sans" w:eastAsia="Times New Roman" w:hAnsi="Open Sans" w:cs="Open Sans"/>
          <w:color w:val="000000"/>
          <w:lang w:eastAsia="en-GB"/>
        </w:rPr>
        <w:t xml:space="preserve">• Scoping and participation stage, including minimum four-month notification of </w:t>
      </w:r>
    </w:p>
    <w:p w14:paraId="296DE1DE" w14:textId="77777777" w:rsidR="008B6596" w:rsidRPr="008B6596" w:rsidRDefault="008B6596" w:rsidP="008B6596">
      <w:pPr>
        <w:spacing w:after="0" w:line="240" w:lineRule="auto"/>
        <w:ind w:firstLine="720"/>
        <w:rPr>
          <w:rFonts w:ascii="Open Sans" w:eastAsia="Times New Roman" w:hAnsi="Open Sans" w:cs="Open Sans"/>
          <w:color w:val="000000"/>
          <w:lang w:eastAsia="en-GB"/>
        </w:rPr>
      </w:pPr>
      <w:r w:rsidRPr="008B6596">
        <w:rPr>
          <w:rFonts w:ascii="Open Sans" w:eastAsia="Times New Roman" w:hAnsi="Open Sans" w:cs="Open Sans"/>
          <w:color w:val="000000"/>
          <w:lang w:eastAsia="en-GB"/>
        </w:rPr>
        <w:t>Plan commencement – March 2026 to July 2026.</w:t>
      </w:r>
    </w:p>
    <w:p w14:paraId="777ECC80" w14:textId="77777777" w:rsidR="008B6596" w:rsidRPr="008B6596" w:rsidRDefault="008B6596" w:rsidP="008B6596">
      <w:pPr>
        <w:spacing w:after="0" w:line="240" w:lineRule="auto"/>
        <w:ind w:firstLine="720"/>
        <w:rPr>
          <w:rFonts w:ascii="Open Sans" w:eastAsia="Times New Roman" w:hAnsi="Open Sans" w:cs="Open Sans"/>
          <w:color w:val="000000"/>
          <w:lang w:eastAsia="en-GB"/>
        </w:rPr>
      </w:pPr>
      <w:r w:rsidRPr="008B6596">
        <w:rPr>
          <w:rFonts w:ascii="Open Sans" w:eastAsia="Times New Roman" w:hAnsi="Open Sans" w:cs="Open Sans"/>
          <w:color w:val="000000"/>
          <w:lang w:eastAsia="en-GB"/>
        </w:rPr>
        <w:t>• Plan visioning and strategy development including first public consultation –</w:t>
      </w:r>
    </w:p>
    <w:p w14:paraId="567835F2" w14:textId="77777777" w:rsidR="008B6596" w:rsidRPr="008B6596" w:rsidRDefault="008B6596" w:rsidP="008B6596">
      <w:pPr>
        <w:spacing w:after="0" w:line="240" w:lineRule="auto"/>
        <w:ind w:firstLine="720"/>
        <w:rPr>
          <w:rFonts w:ascii="Open Sans" w:eastAsia="Times New Roman" w:hAnsi="Open Sans" w:cs="Open Sans"/>
          <w:color w:val="000000"/>
          <w:lang w:eastAsia="en-GB"/>
        </w:rPr>
      </w:pPr>
      <w:r w:rsidRPr="008B6596">
        <w:rPr>
          <w:rFonts w:ascii="Open Sans" w:eastAsia="Times New Roman" w:hAnsi="Open Sans" w:cs="Open Sans"/>
          <w:color w:val="000000"/>
          <w:lang w:eastAsia="en-GB"/>
        </w:rPr>
        <w:t>August 2026 to March 2027.</w:t>
      </w:r>
    </w:p>
    <w:p w14:paraId="5CBA7109" w14:textId="77777777" w:rsidR="008B6596" w:rsidRPr="008B6596" w:rsidRDefault="008B6596" w:rsidP="008B6596">
      <w:pPr>
        <w:spacing w:after="0" w:line="240" w:lineRule="auto"/>
        <w:ind w:firstLine="720"/>
        <w:rPr>
          <w:rFonts w:ascii="Open Sans" w:eastAsia="Times New Roman" w:hAnsi="Open Sans" w:cs="Open Sans"/>
          <w:color w:val="000000"/>
          <w:lang w:eastAsia="en-GB"/>
        </w:rPr>
      </w:pPr>
      <w:r w:rsidRPr="008B6596">
        <w:rPr>
          <w:rFonts w:ascii="Open Sans" w:eastAsia="Times New Roman" w:hAnsi="Open Sans" w:cs="Open Sans"/>
          <w:color w:val="000000"/>
          <w:lang w:eastAsia="en-GB"/>
        </w:rPr>
        <w:t>• Evidence gathering and draft the Plan – April 2027 to December 2027.</w:t>
      </w:r>
    </w:p>
    <w:p w14:paraId="778F443A" w14:textId="77777777" w:rsidR="008B6596" w:rsidRPr="008B6596" w:rsidRDefault="008B6596" w:rsidP="008B6596">
      <w:pPr>
        <w:spacing w:after="0" w:line="240" w:lineRule="auto"/>
        <w:ind w:firstLine="720"/>
        <w:rPr>
          <w:rFonts w:ascii="Open Sans" w:eastAsia="Times New Roman" w:hAnsi="Open Sans" w:cs="Open Sans"/>
          <w:color w:val="000000"/>
          <w:lang w:eastAsia="en-GB"/>
        </w:rPr>
      </w:pPr>
      <w:r w:rsidRPr="008B6596">
        <w:rPr>
          <w:rFonts w:ascii="Open Sans" w:eastAsia="Times New Roman" w:hAnsi="Open Sans" w:cs="Open Sans"/>
          <w:color w:val="000000"/>
          <w:lang w:eastAsia="en-GB"/>
        </w:rPr>
        <w:t>• Second public consultation, proposing changes and submission of the Plan –</w:t>
      </w:r>
    </w:p>
    <w:p w14:paraId="4E395CBB" w14:textId="77777777" w:rsidR="008B6596" w:rsidRPr="008B6596" w:rsidRDefault="008B6596" w:rsidP="008B6596">
      <w:pPr>
        <w:spacing w:after="0" w:line="240" w:lineRule="auto"/>
        <w:ind w:firstLine="720"/>
        <w:rPr>
          <w:rFonts w:ascii="Open Sans" w:eastAsia="Times New Roman" w:hAnsi="Open Sans" w:cs="Open Sans"/>
          <w:color w:val="000000"/>
          <w:lang w:eastAsia="en-GB"/>
        </w:rPr>
      </w:pPr>
      <w:r w:rsidRPr="008B6596">
        <w:rPr>
          <w:rFonts w:ascii="Open Sans" w:eastAsia="Times New Roman" w:hAnsi="Open Sans" w:cs="Open Sans"/>
          <w:color w:val="000000"/>
          <w:lang w:eastAsia="en-GB"/>
        </w:rPr>
        <w:t>January 2028 to June 2028.</w:t>
      </w:r>
    </w:p>
    <w:p w14:paraId="09A74EEC" w14:textId="77777777" w:rsidR="008B6596" w:rsidRPr="008B6596" w:rsidRDefault="008B6596" w:rsidP="008B6596">
      <w:pPr>
        <w:spacing w:after="0" w:line="240" w:lineRule="auto"/>
        <w:ind w:firstLine="720"/>
        <w:rPr>
          <w:rFonts w:ascii="Open Sans" w:eastAsia="Times New Roman" w:hAnsi="Open Sans" w:cs="Open Sans"/>
          <w:color w:val="000000"/>
          <w:lang w:eastAsia="en-GB"/>
        </w:rPr>
      </w:pPr>
      <w:r w:rsidRPr="008B6596">
        <w:rPr>
          <w:rFonts w:ascii="Open Sans" w:eastAsia="Times New Roman" w:hAnsi="Open Sans" w:cs="Open Sans"/>
          <w:color w:val="000000"/>
          <w:lang w:eastAsia="en-GB"/>
        </w:rPr>
        <w:t xml:space="preserve">• Examination of Plan including additional three months for Main Modifications </w:t>
      </w:r>
    </w:p>
    <w:p w14:paraId="728B772B" w14:textId="77777777" w:rsidR="008B6596" w:rsidRPr="008B6596" w:rsidRDefault="008B6596" w:rsidP="008B6596">
      <w:pPr>
        <w:spacing w:after="0" w:line="240" w:lineRule="auto"/>
        <w:ind w:firstLine="720"/>
        <w:rPr>
          <w:rFonts w:ascii="Open Sans" w:eastAsia="Times New Roman" w:hAnsi="Open Sans" w:cs="Open Sans"/>
          <w:color w:val="000000"/>
          <w:lang w:eastAsia="en-GB"/>
        </w:rPr>
      </w:pPr>
      <w:r w:rsidRPr="008B6596">
        <w:rPr>
          <w:rFonts w:ascii="Open Sans" w:eastAsia="Times New Roman" w:hAnsi="Open Sans" w:cs="Open Sans"/>
          <w:color w:val="000000"/>
          <w:lang w:eastAsia="en-GB"/>
        </w:rPr>
        <w:t>– July 2028 to March 2029.</w:t>
      </w:r>
    </w:p>
    <w:p w14:paraId="05BEDF29" w14:textId="6B6798BE" w:rsidR="00732B20" w:rsidRDefault="008B6596" w:rsidP="008B6596">
      <w:pPr>
        <w:spacing w:after="0" w:line="240" w:lineRule="auto"/>
        <w:ind w:firstLine="720"/>
        <w:rPr>
          <w:noProof/>
        </w:rPr>
      </w:pPr>
      <w:r w:rsidRPr="008B6596">
        <w:rPr>
          <w:rFonts w:ascii="Open Sans" w:eastAsia="Times New Roman" w:hAnsi="Open Sans" w:cs="Open Sans"/>
          <w:color w:val="000000"/>
          <w:lang w:eastAsia="en-GB"/>
        </w:rPr>
        <w:t>• Adoption – April 2029.</w:t>
      </w:r>
    </w:p>
    <w:p w14:paraId="3DC42814" w14:textId="77777777" w:rsidR="008B6596" w:rsidRPr="008B6596" w:rsidRDefault="008B6596" w:rsidP="008B6596">
      <w:pPr>
        <w:spacing w:line="252" w:lineRule="auto"/>
        <w:rPr>
          <w:rFonts w:ascii="Open Sans" w:eastAsia="Times New Roman" w:hAnsi="Open Sans" w:cs="Open Sans"/>
          <w:b/>
          <w:bCs/>
          <w:color w:val="000000"/>
          <w:lang w:eastAsia="en-GB"/>
        </w:rPr>
      </w:pPr>
      <w:r w:rsidRPr="008B6596">
        <w:rPr>
          <w:rFonts w:ascii="Open Sans" w:eastAsia="Times New Roman" w:hAnsi="Open Sans" w:cs="Open Sans"/>
          <w:b/>
          <w:bCs/>
          <w:color w:val="000000"/>
          <w:lang w:eastAsia="en-GB"/>
        </w:rPr>
        <w:t>Neighbourhood Planning</w:t>
      </w:r>
    </w:p>
    <w:p w14:paraId="29424B9A" w14:textId="77777777" w:rsidR="008B6596" w:rsidRPr="008B6596" w:rsidRDefault="008B6596" w:rsidP="008B6596">
      <w:pPr>
        <w:spacing w:after="0" w:line="240" w:lineRule="auto"/>
        <w:rPr>
          <w:rFonts w:ascii="Open Sans" w:eastAsia="Times New Roman" w:hAnsi="Open Sans" w:cs="Open Sans"/>
          <w:color w:val="000000"/>
          <w:lang w:eastAsia="en-GB"/>
        </w:rPr>
      </w:pPr>
      <w:r w:rsidRPr="008B6596">
        <w:rPr>
          <w:rFonts w:ascii="Open Sans" w:eastAsia="Times New Roman" w:hAnsi="Open Sans" w:cs="Open Sans"/>
          <w:color w:val="000000"/>
          <w:lang w:eastAsia="en-GB"/>
        </w:rPr>
        <w:t xml:space="preserve">Neighbourhood Plans once made (adopted) following a ‘yes’ vote at a Referendum, </w:t>
      </w:r>
    </w:p>
    <w:p w14:paraId="6F5B1F98" w14:textId="77777777" w:rsidR="008B6596" w:rsidRPr="008B6596" w:rsidRDefault="008B6596" w:rsidP="008B6596">
      <w:pPr>
        <w:spacing w:after="0" w:line="240" w:lineRule="auto"/>
        <w:rPr>
          <w:rFonts w:ascii="Open Sans" w:eastAsia="Times New Roman" w:hAnsi="Open Sans" w:cs="Open Sans"/>
          <w:color w:val="000000"/>
          <w:lang w:eastAsia="en-GB"/>
        </w:rPr>
      </w:pPr>
      <w:r w:rsidRPr="008B6596">
        <w:rPr>
          <w:rFonts w:ascii="Open Sans" w:eastAsia="Times New Roman" w:hAnsi="Open Sans" w:cs="Open Sans"/>
          <w:color w:val="000000"/>
          <w:lang w:eastAsia="en-GB"/>
        </w:rPr>
        <w:t xml:space="preserve">are part of the District’s Development Plan. There are currently 39 areas in Babergh </w:t>
      </w:r>
    </w:p>
    <w:p w14:paraId="15D80375" w14:textId="77777777" w:rsidR="008B6596" w:rsidRPr="008B6596" w:rsidRDefault="008B6596" w:rsidP="008B6596">
      <w:pPr>
        <w:spacing w:after="0" w:line="240" w:lineRule="auto"/>
        <w:rPr>
          <w:rFonts w:ascii="Open Sans" w:eastAsia="Times New Roman" w:hAnsi="Open Sans" w:cs="Open Sans"/>
          <w:color w:val="000000"/>
          <w:lang w:eastAsia="en-GB"/>
        </w:rPr>
      </w:pPr>
      <w:r w:rsidRPr="008B6596">
        <w:rPr>
          <w:rFonts w:ascii="Open Sans" w:eastAsia="Times New Roman" w:hAnsi="Open Sans" w:cs="Open Sans"/>
          <w:color w:val="000000"/>
          <w:lang w:eastAsia="en-GB"/>
        </w:rPr>
        <w:t xml:space="preserve">and 29 areas in Mid Suffolk either with made Neighbourhood Plans or in the process </w:t>
      </w:r>
    </w:p>
    <w:p w14:paraId="1B094F16" w14:textId="77777777" w:rsidR="008B6596" w:rsidRPr="008B6596" w:rsidRDefault="008B6596" w:rsidP="008B6596">
      <w:pPr>
        <w:spacing w:after="0" w:line="240" w:lineRule="auto"/>
        <w:rPr>
          <w:rFonts w:ascii="Open Sans" w:eastAsia="Times New Roman" w:hAnsi="Open Sans" w:cs="Open Sans"/>
          <w:color w:val="000000"/>
          <w:lang w:eastAsia="en-GB"/>
        </w:rPr>
      </w:pPr>
      <w:r w:rsidRPr="008B6596">
        <w:rPr>
          <w:rFonts w:ascii="Open Sans" w:eastAsia="Times New Roman" w:hAnsi="Open Sans" w:cs="Open Sans"/>
          <w:color w:val="000000"/>
          <w:lang w:eastAsia="en-GB"/>
        </w:rPr>
        <w:t xml:space="preserve">of working towards this. </w:t>
      </w:r>
    </w:p>
    <w:p w14:paraId="4F2BBF94" w14:textId="77777777" w:rsidR="008B6596" w:rsidRPr="008B6596" w:rsidRDefault="008B6596" w:rsidP="008B6596">
      <w:pPr>
        <w:spacing w:after="0" w:line="240" w:lineRule="auto"/>
        <w:rPr>
          <w:rFonts w:ascii="Open Sans" w:eastAsia="Times New Roman" w:hAnsi="Open Sans" w:cs="Open Sans"/>
          <w:color w:val="000000"/>
          <w:lang w:eastAsia="en-GB"/>
        </w:rPr>
      </w:pPr>
      <w:r w:rsidRPr="008B6596">
        <w:rPr>
          <w:rFonts w:ascii="Open Sans" w:eastAsia="Times New Roman" w:hAnsi="Open Sans" w:cs="Open Sans"/>
          <w:color w:val="000000"/>
          <w:lang w:eastAsia="en-GB"/>
        </w:rPr>
        <w:t>For an up-to-date position regarding Neighbourhood Plans, please visit:</w:t>
      </w:r>
    </w:p>
    <w:p w14:paraId="0C3390F2" w14:textId="77777777" w:rsidR="008B6596" w:rsidRDefault="008B6596" w:rsidP="008B6596">
      <w:pPr>
        <w:spacing w:after="0" w:line="240" w:lineRule="auto"/>
        <w:rPr>
          <w:rFonts w:ascii="Open Sans" w:eastAsia="Times New Roman" w:hAnsi="Open Sans" w:cs="Open Sans"/>
          <w:color w:val="000000"/>
          <w:lang w:eastAsia="en-GB"/>
        </w:rPr>
      </w:pPr>
    </w:p>
    <w:p w14:paraId="37973C36" w14:textId="65847E03" w:rsidR="008B6596" w:rsidRDefault="008B6596" w:rsidP="00560EC8">
      <w:pPr>
        <w:spacing w:line="252" w:lineRule="auto"/>
        <w:rPr>
          <w:rFonts w:ascii="Open Sans" w:eastAsia="Times New Roman" w:hAnsi="Open Sans" w:cs="Open Sans"/>
          <w:color w:val="000000"/>
          <w:lang w:eastAsia="en-GB"/>
        </w:rPr>
      </w:pPr>
      <w:hyperlink r:id="rId9" w:history="1">
        <w:r w:rsidRPr="0004719F">
          <w:rPr>
            <w:rStyle w:val="Hyperlink"/>
            <w:rFonts w:ascii="Open Sans" w:eastAsia="Times New Roman" w:hAnsi="Open Sans" w:cs="Open Sans"/>
            <w:lang w:eastAsia="en-GB"/>
          </w:rPr>
          <w:t>https://www.midsuffolk.gov.uk/neighbourhood-planning</w:t>
        </w:r>
      </w:hyperlink>
      <w:r>
        <w:rPr>
          <w:rFonts w:ascii="Open Sans" w:eastAsia="Times New Roman" w:hAnsi="Open Sans" w:cs="Open Sans"/>
          <w:color w:val="000000"/>
          <w:lang w:eastAsia="en-GB"/>
        </w:rPr>
        <w:t xml:space="preserve"> </w:t>
      </w:r>
    </w:p>
    <w:p w14:paraId="1BBCFDAA" w14:textId="77777777" w:rsidR="005C5C2B" w:rsidRDefault="005C5C2B" w:rsidP="00C16336">
      <w:pPr>
        <w:pBdr>
          <w:bottom w:val="single" w:sz="4" w:space="1" w:color="auto"/>
        </w:pBdr>
        <w:spacing w:line="252" w:lineRule="auto"/>
        <w:rPr>
          <w:rFonts w:ascii="Open Sans" w:eastAsia="Times New Roman" w:hAnsi="Open Sans" w:cs="Open Sans"/>
          <w:color w:val="000000"/>
          <w:lang w:eastAsia="en-GB"/>
        </w:rPr>
      </w:pPr>
    </w:p>
    <w:p w14:paraId="39520FEA" w14:textId="184814CE" w:rsidR="005C5C2B" w:rsidRPr="005C5C2B" w:rsidRDefault="008B6596" w:rsidP="00560EC8">
      <w:pPr>
        <w:spacing w:line="252" w:lineRule="auto"/>
        <w:rPr>
          <w:rFonts w:ascii="Open Sans" w:eastAsia="Times New Roman" w:hAnsi="Open Sans" w:cs="Open Sans"/>
          <w:b/>
          <w:bCs/>
          <w:color w:val="000000"/>
          <w:lang w:eastAsia="en-GB"/>
        </w:rPr>
      </w:pPr>
      <w:r>
        <w:rPr>
          <w:rFonts w:ascii="Open Sans" w:eastAsia="Times New Roman" w:hAnsi="Open Sans" w:cs="Open Sans"/>
          <w:b/>
          <w:bCs/>
          <w:color w:val="000000"/>
          <w:lang w:eastAsia="en-GB"/>
        </w:rPr>
        <w:t xml:space="preserve">Support for Residents </w:t>
      </w:r>
      <w:r w:rsidR="005C5C2B" w:rsidRPr="005C5C2B">
        <w:rPr>
          <w:rFonts w:ascii="Open Sans" w:eastAsia="Times New Roman" w:hAnsi="Open Sans" w:cs="Open Sans"/>
          <w:b/>
          <w:bCs/>
          <w:color w:val="000000"/>
          <w:lang w:eastAsia="en-GB"/>
        </w:rPr>
        <w:t>– Stowmarket</w:t>
      </w:r>
    </w:p>
    <w:p w14:paraId="38DA0FF3" w14:textId="7E754529" w:rsidR="008B6596" w:rsidRPr="008B6596" w:rsidRDefault="008B6596" w:rsidP="008B6596">
      <w:pPr>
        <w:spacing w:line="252" w:lineRule="auto"/>
        <w:rPr>
          <w:rFonts w:ascii="Open Sans" w:eastAsia="Times New Roman" w:hAnsi="Open Sans" w:cs="Open Sans"/>
          <w:color w:val="000000"/>
          <w:lang w:eastAsia="en-GB"/>
        </w:rPr>
      </w:pPr>
      <w:r w:rsidRPr="008B6596">
        <w:rPr>
          <w:rFonts w:ascii="Open Sans" w:eastAsia="Times New Roman" w:hAnsi="Open Sans" w:cs="Open Sans"/>
          <w:color w:val="000000"/>
          <w:lang w:eastAsia="en-GB"/>
        </w:rPr>
        <w:t>From, Monday 24 February, we are extending our opening hours at our customer access point in Stowmarket – offering face-to-face support for residents, five days a week.</w:t>
      </w:r>
      <w:r>
        <w:rPr>
          <w:rFonts w:ascii="Open Sans" w:eastAsia="Times New Roman" w:hAnsi="Open Sans" w:cs="Open Sans"/>
          <w:color w:val="000000"/>
          <w:lang w:eastAsia="en-GB"/>
        </w:rPr>
        <w:t xml:space="preserve"> </w:t>
      </w:r>
      <w:r w:rsidRPr="008B6596">
        <w:rPr>
          <w:rFonts w:ascii="Open Sans" w:eastAsia="Times New Roman" w:hAnsi="Open Sans" w:cs="Open Sans"/>
          <w:color w:val="000000"/>
          <w:lang w:eastAsia="en-GB"/>
        </w:rPr>
        <w:t>Opening times for our access point, at 54 Ipswich Street, will be:</w:t>
      </w:r>
    </w:p>
    <w:p w14:paraId="1E911D7A" w14:textId="77777777" w:rsidR="008B6596" w:rsidRPr="008B6596" w:rsidRDefault="008B6596" w:rsidP="008B6596">
      <w:pPr>
        <w:spacing w:after="0" w:line="252" w:lineRule="auto"/>
        <w:rPr>
          <w:rFonts w:ascii="Open Sans" w:eastAsia="Times New Roman" w:hAnsi="Open Sans" w:cs="Open Sans"/>
          <w:color w:val="000000"/>
          <w:lang w:eastAsia="en-GB"/>
        </w:rPr>
      </w:pPr>
      <w:r w:rsidRPr="008B6596">
        <w:rPr>
          <w:rFonts w:ascii="Open Sans" w:eastAsia="Times New Roman" w:hAnsi="Open Sans" w:cs="Open Sans"/>
          <w:color w:val="000000"/>
          <w:lang w:eastAsia="en-GB"/>
        </w:rPr>
        <w:t xml:space="preserve">Monday: 9-5pm </w:t>
      </w:r>
    </w:p>
    <w:p w14:paraId="40248F83" w14:textId="77777777" w:rsidR="008B6596" w:rsidRPr="008B6596" w:rsidRDefault="008B6596" w:rsidP="008B6596">
      <w:pPr>
        <w:spacing w:after="0" w:line="252" w:lineRule="auto"/>
        <w:rPr>
          <w:rFonts w:ascii="Open Sans" w:eastAsia="Times New Roman" w:hAnsi="Open Sans" w:cs="Open Sans"/>
          <w:color w:val="000000"/>
          <w:lang w:eastAsia="en-GB"/>
        </w:rPr>
      </w:pPr>
      <w:r w:rsidRPr="008B6596">
        <w:rPr>
          <w:rFonts w:ascii="Open Sans" w:eastAsia="Times New Roman" w:hAnsi="Open Sans" w:cs="Open Sans"/>
          <w:color w:val="000000"/>
          <w:lang w:eastAsia="en-GB"/>
        </w:rPr>
        <w:t xml:space="preserve">Tuesday: 10-5pm </w:t>
      </w:r>
    </w:p>
    <w:p w14:paraId="55A26549" w14:textId="77777777" w:rsidR="008B6596" w:rsidRPr="008B6596" w:rsidRDefault="008B6596" w:rsidP="008B6596">
      <w:pPr>
        <w:spacing w:after="0" w:line="252" w:lineRule="auto"/>
        <w:rPr>
          <w:rFonts w:ascii="Open Sans" w:eastAsia="Times New Roman" w:hAnsi="Open Sans" w:cs="Open Sans"/>
          <w:color w:val="000000"/>
          <w:lang w:eastAsia="en-GB"/>
        </w:rPr>
      </w:pPr>
      <w:r w:rsidRPr="008B6596">
        <w:rPr>
          <w:rFonts w:ascii="Open Sans" w:eastAsia="Times New Roman" w:hAnsi="Open Sans" w:cs="Open Sans"/>
          <w:color w:val="000000"/>
          <w:lang w:eastAsia="en-GB"/>
        </w:rPr>
        <w:t xml:space="preserve">Wednesday: 9-5pm </w:t>
      </w:r>
    </w:p>
    <w:p w14:paraId="52149369" w14:textId="77777777" w:rsidR="008B6596" w:rsidRPr="008B6596" w:rsidRDefault="008B6596" w:rsidP="008B6596">
      <w:pPr>
        <w:spacing w:after="0" w:line="252" w:lineRule="auto"/>
        <w:rPr>
          <w:rFonts w:ascii="Open Sans" w:eastAsia="Times New Roman" w:hAnsi="Open Sans" w:cs="Open Sans"/>
          <w:color w:val="000000"/>
          <w:lang w:eastAsia="en-GB"/>
        </w:rPr>
      </w:pPr>
      <w:r w:rsidRPr="008B6596">
        <w:rPr>
          <w:rFonts w:ascii="Open Sans" w:eastAsia="Times New Roman" w:hAnsi="Open Sans" w:cs="Open Sans"/>
          <w:color w:val="000000"/>
          <w:lang w:eastAsia="en-GB"/>
        </w:rPr>
        <w:t xml:space="preserve">Thursday: 9-5pm </w:t>
      </w:r>
    </w:p>
    <w:p w14:paraId="7A680094" w14:textId="77777777" w:rsidR="008B6596" w:rsidRPr="008B6596" w:rsidRDefault="008B6596" w:rsidP="008B6596">
      <w:pPr>
        <w:spacing w:after="0" w:line="252" w:lineRule="auto"/>
        <w:rPr>
          <w:rFonts w:ascii="Open Sans" w:eastAsia="Times New Roman" w:hAnsi="Open Sans" w:cs="Open Sans"/>
          <w:color w:val="000000"/>
          <w:lang w:eastAsia="en-GB"/>
        </w:rPr>
      </w:pPr>
      <w:r w:rsidRPr="008B6596">
        <w:rPr>
          <w:rFonts w:ascii="Open Sans" w:eastAsia="Times New Roman" w:hAnsi="Open Sans" w:cs="Open Sans"/>
          <w:color w:val="000000"/>
          <w:lang w:eastAsia="en-GB"/>
        </w:rPr>
        <w:t xml:space="preserve">Friday: 9-4.30pm </w:t>
      </w:r>
    </w:p>
    <w:p w14:paraId="02EB1B04" w14:textId="1A9E62DD" w:rsidR="008B6596" w:rsidRPr="008B6596" w:rsidRDefault="008B6596" w:rsidP="008B6596">
      <w:pPr>
        <w:spacing w:line="252" w:lineRule="auto"/>
        <w:rPr>
          <w:rFonts w:ascii="Open Sans" w:eastAsia="Times New Roman" w:hAnsi="Open Sans" w:cs="Open Sans"/>
          <w:color w:val="000000"/>
          <w:lang w:eastAsia="en-GB"/>
        </w:rPr>
      </w:pPr>
      <w:r w:rsidRPr="008B6596">
        <w:rPr>
          <w:rFonts w:ascii="Open Sans" w:eastAsia="Times New Roman" w:hAnsi="Open Sans" w:cs="Open Sans"/>
          <w:color w:val="000000"/>
          <w:lang w:eastAsia="en-GB"/>
        </w:rPr>
        <w:t>We will also be opening our first joint customer access point at Eye Library with Mid Suffolk Citizens Advice on Friday 28 March.</w:t>
      </w:r>
    </w:p>
    <w:p w14:paraId="718DB2F8" w14:textId="7400955E" w:rsidR="00C16336" w:rsidRPr="005132C9" w:rsidRDefault="008B6596" w:rsidP="00D21916">
      <w:pPr>
        <w:spacing w:line="252" w:lineRule="auto"/>
        <w:rPr>
          <w:rFonts w:ascii="Open Sans" w:eastAsia="Times New Roman" w:hAnsi="Open Sans" w:cs="Open Sans"/>
          <w:color w:val="000000"/>
          <w:lang w:eastAsia="en-GB"/>
        </w:rPr>
      </w:pPr>
      <w:r w:rsidRPr="008B6596">
        <w:rPr>
          <w:rFonts w:ascii="Open Sans" w:eastAsia="Times New Roman" w:hAnsi="Open Sans" w:cs="Open Sans"/>
          <w:color w:val="000000"/>
          <w:lang w:eastAsia="en-GB"/>
        </w:rPr>
        <w:t>Staff will be on hand to help residents, alongside Citizens Advice, between 9.15am and 12pm every Friday.</w:t>
      </w:r>
    </w:p>
    <w:sectPr w:rsidR="00C16336" w:rsidRPr="005132C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CE6D6" w14:textId="77777777" w:rsidR="00377615" w:rsidRDefault="00377615" w:rsidP="007C4E13">
      <w:pPr>
        <w:spacing w:after="0" w:line="240" w:lineRule="auto"/>
      </w:pPr>
      <w:r>
        <w:separator/>
      </w:r>
    </w:p>
  </w:endnote>
  <w:endnote w:type="continuationSeparator" w:id="0">
    <w:p w14:paraId="3CF7C2EF" w14:textId="77777777" w:rsidR="00377615" w:rsidRDefault="00377615" w:rsidP="007C4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74C5E" w14:textId="77777777" w:rsidR="00377615" w:rsidRDefault="00377615" w:rsidP="007C4E13">
      <w:pPr>
        <w:spacing w:after="0" w:line="240" w:lineRule="auto"/>
      </w:pPr>
      <w:r>
        <w:separator/>
      </w:r>
    </w:p>
  </w:footnote>
  <w:footnote w:type="continuationSeparator" w:id="0">
    <w:p w14:paraId="6A53B5ED" w14:textId="77777777" w:rsidR="00377615" w:rsidRDefault="00377615" w:rsidP="007C4E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53821"/>
    <w:multiLevelType w:val="hybridMultilevel"/>
    <w:tmpl w:val="25721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1E07AB6"/>
    <w:multiLevelType w:val="multilevel"/>
    <w:tmpl w:val="F4F4C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593F12"/>
    <w:multiLevelType w:val="hybridMultilevel"/>
    <w:tmpl w:val="55BEB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90500669">
    <w:abstractNumId w:val="2"/>
  </w:num>
  <w:num w:numId="2" w16cid:durableId="416177318">
    <w:abstractNumId w:val="1"/>
  </w:num>
  <w:num w:numId="3" w16cid:durableId="1780032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07E"/>
    <w:rsid w:val="00025474"/>
    <w:rsid w:val="000F0BC2"/>
    <w:rsid w:val="00106FA8"/>
    <w:rsid w:val="001243CA"/>
    <w:rsid w:val="001A2414"/>
    <w:rsid w:val="001A307E"/>
    <w:rsid w:val="001C22A7"/>
    <w:rsid w:val="001E5EA2"/>
    <w:rsid w:val="00216D87"/>
    <w:rsid w:val="0022085F"/>
    <w:rsid w:val="00230AEA"/>
    <w:rsid w:val="00276945"/>
    <w:rsid w:val="002842C1"/>
    <w:rsid w:val="0029383B"/>
    <w:rsid w:val="002C438D"/>
    <w:rsid w:val="002E0370"/>
    <w:rsid w:val="002F6856"/>
    <w:rsid w:val="00365EE7"/>
    <w:rsid w:val="00377615"/>
    <w:rsid w:val="003B2D78"/>
    <w:rsid w:val="003C7B10"/>
    <w:rsid w:val="00421821"/>
    <w:rsid w:val="00484F4B"/>
    <w:rsid w:val="004C469C"/>
    <w:rsid w:val="004D1F56"/>
    <w:rsid w:val="004E2BC4"/>
    <w:rsid w:val="005132C9"/>
    <w:rsid w:val="00560EC8"/>
    <w:rsid w:val="00596728"/>
    <w:rsid w:val="005C5C2B"/>
    <w:rsid w:val="006A5412"/>
    <w:rsid w:val="006A64C1"/>
    <w:rsid w:val="006C39A4"/>
    <w:rsid w:val="00732B20"/>
    <w:rsid w:val="0073349B"/>
    <w:rsid w:val="00743073"/>
    <w:rsid w:val="00796DDF"/>
    <w:rsid w:val="007C4E13"/>
    <w:rsid w:val="00827B41"/>
    <w:rsid w:val="00840CC6"/>
    <w:rsid w:val="0085140F"/>
    <w:rsid w:val="00855286"/>
    <w:rsid w:val="00876455"/>
    <w:rsid w:val="008B6596"/>
    <w:rsid w:val="008C1DDD"/>
    <w:rsid w:val="008E03A8"/>
    <w:rsid w:val="00946CE4"/>
    <w:rsid w:val="009A1134"/>
    <w:rsid w:val="009B1F56"/>
    <w:rsid w:val="009E5758"/>
    <w:rsid w:val="00A07A38"/>
    <w:rsid w:val="00A33638"/>
    <w:rsid w:val="00A428E7"/>
    <w:rsid w:val="00B0664A"/>
    <w:rsid w:val="00B15012"/>
    <w:rsid w:val="00B15C25"/>
    <w:rsid w:val="00B50B2D"/>
    <w:rsid w:val="00B548BC"/>
    <w:rsid w:val="00B951EC"/>
    <w:rsid w:val="00BA4541"/>
    <w:rsid w:val="00BC22F2"/>
    <w:rsid w:val="00BD6F89"/>
    <w:rsid w:val="00C16336"/>
    <w:rsid w:val="00C4719A"/>
    <w:rsid w:val="00C55720"/>
    <w:rsid w:val="00C625D9"/>
    <w:rsid w:val="00D04564"/>
    <w:rsid w:val="00D21916"/>
    <w:rsid w:val="00D36581"/>
    <w:rsid w:val="00DD2D28"/>
    <w:rsid w:val="00DD7374"/>
    <w:rsid w:val="00DF0A09"/>
    <w:rsid w:val="00E86441"/>
    <w:rsid w:val="00EB1063"/>
    <w:rsid w:val="00FB5C8E"/>
    <w:rsid w:val="00FD5512"/>
    <w:rsid w:val="00FE1F02"/>
    <w:rsid w:val="00FF5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830CA"/>
  <w15:chartTrackingRefBased/>
  <w15:docId w15:val="{28D8B059-B225-40D3-BDD8-DC2921DC8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307E"/>
    <w:rPr>
      <w:color w:val="0563C1" w:themeColor="hyperlink"/>
      <w:u w:val="single"/>
    </w:rPr>
  </w:style>
  <w:style w:type="paragraph" w:styleId="Header">
    <w:name w:val="header"/>
    <w:basedOn w:val="Normal"/>
    <w:link w:val="HeaderChar"/>
    <w:uiPriority w:val="99"/>
    <w:unhideWhenUsed/>
    <w:rsid w:val="007C4E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E13"/>
  </w:style>
  <w:style w:type="paragraph" w:styleId="Footer">
    <w:name w:val="footer"/>
    <w:basedOn w:val="Normal"/>
    <w:link w:val="FooterChar"/>
    <w:uiPriority w:val="99"/>
    <w:unhideWhenUsed/>
    <w:rsid w:val="007C4E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E13"/>
  </w:style>
  <w:style w:type="table" w:styleId="TableGrid">
    <w:name w:val="Table Grid"/>
    <w:basedOn w:val="TableNormal"/>
    <w:uiPriority w:val="39"/>
    <w:rsid w:val="00D2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4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764473">
      <w:bodyDiv w:val="1"/>
      <w:marLeft w:val="0"/>
      <w:marRight w:val="0"/>
      <w:marTop w:val="0"/>
      <w:marBottom w:val="0"/>
      <w:divBdr>
        <w:top w:val="none" w:sz="0" w:space="0" w:color="auto"/>
        <w:left w:val="none" w:sz="0" w:space="0" w:color="auto"/>
        <w:bottom w:val="none" w:sz="0" w:space="0" w:color="auto"/>
        <w:right w:val="none" w:sz="0" w:space="0" w:color="auto"/>
      </w:divBdr>
    </w:div>
    <w:div w:id="399912599">
      <w:bodyDiv w:val="1"/>
      <w:marLeft w:val="0"/>
      <w:marRight w:val="0"/>
      <w:marTop w:val="0"/>
      <w:marBottom w:val="0"/>
      <w:divBdr>
        <w:top w:val="none" w:sz="0" w:space="0" w:color="auto"/>
        <w:left w:val="none" w:sz="0" w:space="0" w:color="auto"/>
        <w:bottom w:val="none" w:sz="0" w:space="0" w:color="auto"/>
        <w:right w:val="none" w:sz="0" w:space="0" w:color="auto"/>
      </w:divBdr>
    </w:div>
    <w:div w:id="1022392902">
      <w:bodyDiv w:val="1"/>
      <w:marLeft w:val="0"/>
      <w:marRight w:val="0"/>
      <w:marTop w:val="0"/>
      <w:marBottom w:val="0"/>
      <w:divBdr>
        <w:top w:val="none" w:sz="0" w:space="0" w:color="auto"/>
        <w:left w:val="none" w:sz="0" w:space="0" w:color="auto"/>
        <w:bottom w:val="none" w:sz="0" w:space="0" w:color="auto"/>
        <w:right w:val="none" w:sz="0" w:space="0" w:color="auto"/>
      </w:divBdr>
    </w:div>
    <w:div w:id="1792477829">
      <w:bodyDiv w:val="1"/>
      <w:marLeft w:val="0"/>
      <w:marRight w:val="0"/>
      <w:marTop w:val="0"/>
      <w:marBottom w:val="0"/>
      <w:divBdr>
        <w:top w:val="none" w:sz="0" w:space="0" w:color="auto"/>
        <w:left w:val="none" w:sz="0" w:space="0" w:color="auto"/>
        <w:bottom w:val="none" w:sz="0" w:space="0" w:color="auto"/>
        <w:right w:val="none" w:sz="0" w:space="0" w:color="auto"/>
      </w:divBdr>
    </w:div>
    <w:div w:id="1973366071">
      <w:bodyDiv w:val="1"/>
      <w:marLeft w:val="0"/>
      <w:marRight w:val="0"/>
      <w:marTop w:val="0"/>
      <w:marBottom w:val="0"/>
      <w:divBdr>
        <w:top w:val="none" w:sz="0" w:space="0" w:color="auto"/>
        <w:left w:val="none" w:sz="0" w:space="0" w:color="auto"/>
        <w:bottom w:val="none" w:sz="0" w:space="0" w:color="auto"/>
        <w:right w:val="none" w:sz="0" w:space="0" w:color="auto"/>
      </w:divBdr>
    </w:div>
    <w:div w:id="208891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ittees@baberghmidsuffolk.gov.uk" TargetMode="External"/><Relationship Id="rId3" Type="http://schemas.openxmlformats.org/officeDocument/2006/relationships/settings" Target="settings.xml"/><Relationship Id="rId7" Type="http://schemas.openxmlformats.org/officeDocument/2006/relationships/hyperlink" Target="mailto:Nicky.Willshere@Midsuffolk.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idsuffolk.gov.uk/neighbourhood-plan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3</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Willshere</dc:creator>
  <cp:keywords/>
  <dc:description/>
  <cp:lastModifiedBy>Nicky Willshere</cp:lastModifiedBy>
  <cp:revision>3</cp:revision>
  <dcterms:created xsi:type="dcterms:W3CDTF">2025-02-28T10:45:00Z</dcterms:created>
  <dcterms:modified xsi:type="dcterms:W3CDTF">2025-02-28T13:35:00Z</dcterms:modified>
</cp:coreProperties>
</file>