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D15E" w14:textId="3F18EC96" w:rsidR="00E3741F" w:rsidRDefault="00E3741F" w:rsidP="00E3741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3958DAC0" wp14:editId="64AF95F6">
            <wp:extent cx="5731510" cy="1737360"/>
            <wp:effectExtent l="0" t="0" r="2540" b="0"/>
            <wp:docPr id="2133290460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290460" name="Picture 1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cxw118243421"/>
        </w:rPr>
        <w:t> </w:t>
      </w:r>
      <w:r>
        <w:br/>
      </w:r>
      <w:r>
        <w:rPr>
          <w:rStyle w:val="eop"/>
        </w:rPr>
        <w:t> </w:t>
      </w:r>
    </w:p>
    <w:p w14:paraId="6C88D6EA" w14:textId="77777777" w:rsidR="00E3741F" w:rsidRDefault="00E3741F" w:rsidP="00E3741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8A9D20E" w14:textId="77777777" w:rsidR="00E3741F" w:rsidRDefault="00E3741F" w:rsidP="00E3741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June 2023 </w:t>
      </w:r>
      <w:r>
        <w:rPr>
          <w:rStyle w:val="eop"/>
          <w:rFonts w:ascii="Arial" w:hAnsi="Arial" w:cs="Arial"/>
        </w:rPr>
        <w:t> </w:t>
      </w:r>
    </w:p>
    <w:p w14:paraId="05EC5774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6E3B3FD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787CC93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Mid Suffolk’s new leader outlines initial priorities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66417C02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Mid Suffolk District Council’s new leader has outlined the priorities for the new administration – refocusing the council’s work in a “greener and more sustainable direction” whilst tackling community issues. 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93F37F5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952AD0A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results are in: Local Elections 2023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3C51600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There are new political landscapes for both Mid Suffolk District Council and Babergh District Council following the local elections.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AE9CEC5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AE546C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Thousands raised by former Mid Suffolk Chairman for children’s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charity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8E9B2FD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Former Mid Suffolk District Council Chairman, Cllr James Caston presented a cheque of £4,400 to Stowmarket ASD Saturday Clubs. 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58846236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B88456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Congratulations to Their Majesties on Coronation Day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66B9C576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Babergh and Mid Suffolk District Councils Chairs sent congratulations on behalf of the districts to Their Majesties King Charles III and Queen Camilla on their coronation. 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FD9211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D8999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More than £500,000 goes back to communities in latest round of CIL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funding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5B8A503D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Money collected from developers in Mid Suffolk and Babergh is going back to the communities in our districts after councillors approved the latest round of Community Infrastructure Levy (CIL) bids. 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64350814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83D1E3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Help for families during school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holidays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917DD84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Babergh and Mid Suffolk District Councils staged a range of activities to keep children and young people safe and active during half term and Easter holidays – also tackling holiday hunger.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 about half term activities</w:t>
        </w:r>
      </w:hyperlink>
      <w:r>
        <w:rPr>
          <w:rStyle w:val="normaltextrun"/>
          <w:rFonts w:ascii="Arial" w:hAnsi="Arial" w:cs="Arial"/>
          <w:color w:val="000000"/>
        </w:rPr>
        <w:t xml:space="preserve"> and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Easter activities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4399C195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CA4468B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Making even more homes energy efficient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5334565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Over the next three years, more Suffolk homes will </w:t>
      </w:r>
      <w:proofErr w:type="gramStart"/>
      <w:r>
        <w:rPr>
          <w:rStyle w:val="normaltextrun"/>
          <w:rFonts w:ascii="Arial" w:hAnsi="Arial" w:cs="Arial"/>
          <w:color w:val="000000"/>
        </w:rPr>
        <w:t>be upgraded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to improve their energy efficiency, helping to reduce residents’ energy bills.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469EF956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</w:p>
    <w:p w14:paraId="5A805F6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AFA1A1E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C8D65A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Residents urged to #ShakeItOut and keep recycling clean, dry and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loose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7ED4124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A campaign encouraging people in Suffolk to shake out their plastic bags and not to put them in their recycling bins is underway.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28CE6153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07868B9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Suffolk backs national campaign to tackle food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waste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76564431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Suffolk Waste Partnership (SWP), which includes Babergh and Mid Suffolk District Councils, is backing a national campaign highlighting the problem of food waste and encouraging people to do something about it.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6682F479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8E9BCB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Free compost and cheap bins to help green fingered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residents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9F9B4DC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Successful initiatives to help residents get composting, as part of International Compost Awareness Week. </w:t>
      </w:r>
      <w:hyperlink r:id="rId1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0B9C49D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5C9A8DB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Stowmarket opens a window of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opportunity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245F94AE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Stowmarket’s high street could become a showcase for artists and creatives this summer with the launch of a pilot project to revitalise an empty shop window in the town. </w:t>
      </w:r>
      <w:hyperlink r:id="rId1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01D796C1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6BF1ECA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Contractor appointed for 5a Cross Street, Eye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2D0CF976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Plans to transform 5a Cross Street, Eye, are underway following the appointment of </w:t>
      </w:r>
      <w:proofErr w:type="spellStart"/>
      <w:r>
        <w:rPr>
          <w:rStyle w:val="normaltextrun"/>
          <w:rFonts w:ascii="Arial" w:hAnsi="Arial" w:cs="Arial"/>
          <w:color w:val="000000"/>
        </w:rPr>
        <w:t>Colnesett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Ltd. </w:t>
      </w:r>
      <w:hyperlink r:id="rId1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65CAF8A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6B34317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Planning application submitted for Stowmarket sport, health &amp; wellbeing, education, and leisure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facilities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621AA51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A full planning application for new Stowmarket sport, health &amp; wellbeing, education, and leisure facilities has </w:t>
      </w:r>
      <w:proofErr w:type="gramStart"/>
      <w:r>
        <w:rPr>
          <w:rStyle w:val="normaltextrun"/>
          <w:rFonts w:ascii="Arial" w:hAnsi="Arial" w:cs="Arial"/>
          <w:color w:val="000000"/>
        </w:rPr>
        <w:t>been submitted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to Mid Suffolk District Council. </w:t>
      </w:r>
      <w:hyperlink r:id="rId18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248F9A8D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428E4BF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Schoolchildren and those living with dementia share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memories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FDC3ED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A project building empathy and understanding about dementia has come to a Mid Suffolk care home, with a local school visiting to hear about residents’ lives and experiences. </w:t>
      </w:r>
      <w:hyperlink r:id="rId19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5F639492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479669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Former school transformed into much needed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homes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7761E6CC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Keys to 41 new affordable homes were handed over to Mid Suffolk District Council following the final stage of the transformation of the former Needham Market Middle School. </w:t>
      </w:r>
      <w:hyperlink r:id="rId20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01E02A35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BFDDBE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Plans for Skills and Innovation Centre at Gateway 14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unveiled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EAA7520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Local businesses, students and workers could all benefit from modern, collaborative working and learning spaces at Gateway 14, following the approval of an initial business case. </w:t>
      </w:r>
      <w:hyperlink r:id="rId21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C5C38D1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FCB537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State-of-the-art emergency services hub opens in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Stowmarket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1C0F299" w14:textId="09D9FFD7" w:rsidR="00E3741F" w:rsidRDefault="00E3741F" w:rsidP="00E374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A new police and fire station off Needham Road, Stowmarket, has opened, following a £431K contribution from Mid Suffolk District Council through the Community Infrastructure Levy. </w:t>
      </w:r>
      <w:hyperlink r:id="rId22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</w:p>
    <w:p w14:paraId="162F9FDF" w14:textId="77777777" w:rsidR="00E3741F" w:rsidRDefault="00E3741F" w:rsidP="00E3741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6DF1850" w14:textId="77777777" w:rsidR="00E3741F" w:rsidRDefault="00E3741F" w:rsidP="00E374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27958D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A0FE04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25 BY 25: Suffolk's challenge to businesses to tackle the climate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emergency</w:t>
      </w:r>
      <w:proofErr w:type="gram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23DB75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launch of the </w:t>
      </w:r>
      <w:hyperlink r:id="rId23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’25 by 25’</w:t>
        </w:r>
      </w:hyperlink>
      <w:r>
        <w:rPr>
          <w:rStyle w:val="normaltextrun"/>
          <w:rFonts w:ascii="Arial" w:hAnsi="Arial" w:cs="Arial"/>
          <w:color w:val="000000"/>
        </w:rPr>
        <w:t xml:space="preserve"> campaign sees Suffolk businesses urged to pledge a 25% reduction in their carbon emissions by 2025.  </w:t>
      </w:r>
      <w:hyperlink r:id="rId24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54AF8748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E5A69A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Bin lorry naming competition winners get behind the wheel of Ed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</w:rPr>
        <w:t>Sheerbin</w:t>
      </w:r>
      <w:proofErr w:type="spellEnd"/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1354CCB" w14:textId="77777777" w:rsidR="00E3741F" w:rsidRDefault="00E3741F" w:rsidP="00E374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Babergh and Mid Suffolk’s bin lorry naming competition winners enjoyed the chance to get behind the wheel of ‘Ed </w:t>
      </w:r>
      <w:proofErr w:type="spellStart"/>
      <w:r>
        <w:rPr>
          <w:rStyle w:val="normaltextrun"/>
          <w:rFonts w:ascii="Arial" w:hAnsi="Arial" w:cs="Arial"/>
          <w:color w:val="000000"/>
        </w:rPr>
        <w:t>Sheerbin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’ and ‘Binnie the Pooh’. </w:t>
      </w:r>
      <w:hyperlink r:id="rId2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More information</w:t>
        </w:r>
      </w:hyperlink>
      <w:r>
        <w:rPr>
          <w:rStyle w:val="eop"/>
          <w:rFonts w:ascii="Arial" w:hAnsi="Arial" w:cs="Arial"/>
          <w:color w:val="000000"/>
        </w:rPr>
        <w:t> </w:t>
      </w:r>
    </w:p>
    <w:p w14:paraId="72D562A5" w14:textId="77777777" w:rsidR="008C2250" w:rsidRDefault="008C2250"/>
    <w:sectPr w:rsidR="008C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1F"/>
    <w:rsid w:val="008C2250"/>
    <w:rsid w:val="00E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B491"/>
  <w15:chartTrackingRefBased/>
  <w15:docId w15:val="{3466C4E1-3842-4414-A775-E54270F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18243421">
    <w:name w:val="scxw118243421"/>
    <w:basedOn w:val="DefaultParagraphFont"/>
    <w:rsid w:val="00E3741F"/>
  </w:style>
  <w:style w:type="character" w:customStyle="1" w:styleId="eop">
    <w:name w:val="eop"/>
    <w:basedOn w:val="DefaultParagraphFont"/>
    <w:rsid w:val="00E3741F"/>
  </w:style>
  <w:style w:type="character" w:customStyle="1" w:styleId="normaltextrun">
    <w:name w:val="normaltextrun"/>
    <w:basedOn w:val="DefaultParagraphFont"/>
    <w:rsid w:val="00E3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suffolk.gov.uk/news/congratulations-to-their-majesties-on-coronation-day/" TargetMode="External"/><Relationship Id="rId13" Type="http://schemas.openxmlformats.org/officeDocument/2006/relationships/hyperlink" Target="https://www.midsuffolk.gov.uk/news/suffolk-residents-urged-to-shakeitout-and-keep-recycling-clean-dry-and-loose/" TargetMode="External"/><Relationship Id="rId18" Type="http://schemas.openxmlformats.org/officeDocument/2006/relationships/hyperlink" Target="https://www.midsuffolk.gov.uk/news/milestone-reached-as-planning-application-for-stowmarket-sport-health-and-wellbeing-education-and-leisure-facilities-submitted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idsuffolk.gov.uk/news/plans-for-skills-and-innovation-centre-at-gateway-14-unveiled/" TargetMode="External"/><Relationship Id="rId7" Type="http://schemas.openxmlformats.org/officeDocument/2006/relationships/hyperlink" Target="https://www.midsuffolk.gov.uk/news/thousands-raised-by-mid-suffolk-chairman-for-childrens-charity/" TargetMode="External"/><Relationship Id="rId12" Type="http://schemas.openxmlformats.org/officeDocument/2006/relationships/hyperlink" Target="https://www.midsuffolk.gov.uk/news/making-even-more-homes-energy-efficient/" TargetMode="External"/><Relationship Id="rId17" Type="http://schemas.openxmlformats.org/officeDocument/2006/relationships/hyperlink" Target="https://www.midsuffolk.gov.uk/news/contractor-appointed-for-5a-cross-street-eye/" TargetMode="External"/><Relationship Id="rId25" Type="http://schemas.openxmlformats.org/officeDocument/2006/relationships/hyperlink" Target="https://www.midsuffolk.gov.uk/news/bin-lorry-naming-competition-winners-get-behind-the-wheel-of-ed-sheerb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dsuffolk.gov.uk/news/stowmarket-opens-a-window-of-opportunity/" TargetMode="External"/><Relationship Id="rId20" Type="http://schemas.openxmlformats.org/officeDocument/2006/relationships/hyperlink" Target="https://www.midsuffolk.gov.uk/news/former-school-transformed-into-much-needed-hom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dsuffolk.gov.uk/news/the-results-are-in-local-elections-2023/" TargetMode="External"/><Relationship Id="rId11" Type="http://schemas.openxmlformats.org/officeDocument/2006/relationships/hyperlink" Target="https://www.midsuffolk.gov.uk/news/fortnight-of-fun-ahead-as-easter-break-beckons/" TargetMode="External"/><Relationship Id="rId24" Type="http://schemas.openxmlformats.org/officeDocument/2006/relationships/hyperlink" Target="https://www.midsuffolk.gov.uk/news/25-by-25-suffolks-challenge-to-businesses-to-tackle-the-climate-emergency/" TargetMode="External"/><Relationship Id="rId5" Type="http://schemas.openxmlformats.org/officeDocument/2006/relationships/hyperlink" Target="https://www.midsuffolk.gov.uk/news/mid-suffolks-new-leader-outlines-initial-priorities/" TargetMode="External"/><Relationship Id="rId15" Type="http://schemas.openxmlformats.org/officeDocument/2006/relationships/hyperlink" Target="https://www.midsuffolk.gov.uk/news/free-compost-a-hot-competition-and-cheap-bins-to-help-green-fingered-residents/" TargetMode="External"/><Relationship Id="rId23" Type="http://schemas.openxmlformats.org/officeDocument/2006/relationships/hyperlink" Target="https://carboncharter.org/make-the-25-by-25-pledge/" TargetMode="External"/><Relationship Id="rId10" Type="http://schemas.openxmlformats.org/officeDocument/2006/relationships/hyperlink" Target="https://www.midsuffolk.gov.uk/news/new-blog-entry/" TargetMode="External"/><Relationship Id="rId19" Type="http://schemas.openxmlformats.org/officeDocument/2006/relationships/hyperlink" Target="https://www.midsuffolk.gov.uk/news/schoolchildren-and-those-living-with-dementia-share-memories-at-stowmarket-care-hom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idsuffolk.gov.uk/news/100000-3g-pitch-grant-for-local-club-in-latest-round-of-cil-funding/" TargetMode="External"/><Relationship Id="rId14" Type="http://schemas.openxmlformats.org/officeDocument/2006/relationships/hyperlink" Target="https://www.midsuffolk.gov.uk/news/suffolk-backs-national-campaign-to-tackle-food-waste/" TargetMode="External"/><Relationship Id="rId22" Type="http://schemas.openxmlformats.org/officeDocument/2006/relationships/hyperlink" Target="https://www.midsuffolk.gov.uk/news/stowmarket-emergency-hub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Elwood</dc:creator>
  <cp:keywords/>
  <dc:description/>
  <cp:lastModifiedBy>Paula Elwood</cp:lastModifiedBy>
  <cp:revision>1</cp:revision>
  <dcterms:created xsi:type="dcterms:W3CDTF">2023-06-01T07:50:00Z</dcterms:created>
  <dcterms:modified xsi:type="dcterms:W3CDTF">2023-06-01T07:51:00Z</dcterms:modified>
</cp:coreProperties>
</file>